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FB" w:rsidRDefault="009A77FB" w:rsidP="009A77FB">
      <w:pPr>
        <w:pStyle w:val="p0"/>
        <w:spacing w:before="0" w:beforeAutospacing="0" w:after="0" w:afterAutospacing="0" w:line="275" w:lineRule="atLeast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ft0"/>
          <w:b/>
          <w:bCs/>
          <w:color w:val="000000"/>
          <w:sz w:val="23"/>
          <w:szCs w:val="23"/>
        </w:rPr>
        <w:t>“</w:t>
      </w:r>
      <w:r>
        <w:rPr>
          <w:rFonts w:ascii="Arial" w:hAnsi="Arial" w:cs="Arial"/>
          <w:b/>
          <w:bCs/>
          <w:color w:val="000000"/>
          <w:sz w:val="23"/>
          <w:szCs w:val="23"/>
        </w:rPr>
        <w:t>Korporativ informasiyasistemlərində toplanılmışvə işlənilənfərdi məlumatların ödənişliəsaslarla üçüncü şəxslərə verilməsiQaydası"nıntəsdiq edilməsi haqqında</w:t>
      </w:r>
    </w:p>
    <w:p w:rsidR="009A77FB" w:rsidRDefault="009A77FB" w:rsidP="009A77FB">
      <w:pPr>
        <w:pStyle w:val="p1"/>
        <w:spacing w:before="676" w:beforeAutospacing="0" w:after="0" w:afterAutospacing="0" w:line="26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AzərbaycanRespublikasınınNazirlər Kabinetinin Qərarı</w:t>
      </w:r>
    </w:p>
    <w:p w:rsidR="009A77FB" w:rsidRDefault="009A77FB" w:rsidP="009A77FB">
      <w:pPr>
        <w:pStyle w:val="p2"/>
        <w:spacing w:before="639" w:beforeAutospacing="0" w:after="0" w:afterAutospacing="0" w:line="263" w:lineRule="atLeast"/>
        <w:ind w:firstLine="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"Fərdiməlumatlar haqqında" Azərbaycan RespublikasıQanununun tətbiq edilməsi barədə" Azərbaycan Respublikası Prezidentinin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2010</w:t>
      </w:r>
      <w:r>
        <w:rPr>
          <w:rStyle w:val="ft3"/>
          <w:color w:val="000000"/>
          <w:sz w:val="21"/>
          <w:szCs w:val="21"/>
        </w:rPr>
        <w:t>-cu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ft3"/>
          <w:color w:val="000000"/>
          <w:sz w:val="21"/>
          <w:szCs w:val="21"/>
        </w:rPr>
        <w:t>il 4 iyun tarixli 275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nömrəli Fərmanının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2.2</w:t>
      </w:r>
      <w:r>
        <w:rPr>
          <w:rStyle w:val="ft3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ci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bəndinə əsasən Azərbaycan Respublikasının Nazirlər</w:t>
      </w:r>
    </w:p>
    <w:p w:rsidR="009A77FB" w:rsidRDefault="009A77FB" w:rsidP="009A77FB">
      <w:pPr>
        <w:pStyle w:val="p3"/>
        <w:spacing w:before="38" w:beforeAutospacing="0" w:after="0" w:afterAutospacing="0" w:line="26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ft5"/>
          <w:color w:val="000000"/>
          <w:sz w:val="23"/>
          <w:szCs w:val="23"/>
        </w:rPr>
        <w:t>Kabineti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qərara alır:</w:t>
      </w:r>
    </w:p>
    <w:p w:rsidR="009A77FB" w:rsidRDefault="009A77FB" w:rsidP="009A77FB">
      <w:pPr>
        <w:pStyle w:val="p4"/>
        <w:spacing w:before="238" w:beforeAutospacing="0" w:after="0" w:afterAutospacing="0" w:line="275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ft5"/>
          <w:color w:val="000000"/>
          <w:sz w:val="23"/>
          <w:szCs w:val="23"/>
        </w:rPr>
        <w:t>1.</w:t>
      </w:r>
      <w:r>
        <w:rPr>
          <w:rStyle w:val="ft6"/>
          <w:rFonts w:ascii="Arial" w:hAnsi="Arial" w:cs="Arial"/>
          <w:color w:val="000000"/>
          <w:sz w:val="23"/>
          <w:szCs w:val="23"/>
        </w:rPr>
        <w:t>"Korporativ informasiya sistemlərində toplanılmış və işlənilən fərdi məlumatların ödənişliəsaslarla üçüncü şəxslərə verilməsi Qaydası" təsdiq edilsin (əlavəolunur).</w:t>
      </w:r>
    </w:p>
    <w:p w:rsidR="009A77FB" w:rsidRDefault="009A77FB" w:rsidP="009A77FB">
      <w:pPr>
        <w:pStyle w:val="p5"/>
        <w:spacing w:before="175" w:beforeAutospacing="0" w:after="0" w:afterAutospacing="0" w:line="26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ft8"/>
          <w:rFonts w:ascii="Arial" w:hAnsi="Arial" w:cs="Arial"/>
          <w:color w:val="000000"/>
          <w:sz w:val="21"/>
          <w:szCs w:val="21"/>
        </w:rPr>
        <w:t>2.</w:t>
      </w:r>
      <w:r>
        <w:rPr>
          <w:rStyle w:val="ft9"/>
          <w:rFonts w:ascii="Arial" w:hAnsi="Arial" w:cs="Arial"/>
          <w:color w:val="000000"/>
          <w:sz w:val="23"/>
          <w:szCs w:val="23"/>
        </w:rPr>
        <w:t>Buqərar imzalandığıgündənqüvvəyəminir.</w:t>
      </w:r>
    </w:p>
    <w:p w:rsidR="009A77FB" w:rsidRDefault="009A77FB" w:rsidP="009A77FB">
      <w:pPr>
        <w:pStyle w:val="p6"/>
        <w:spacing w:before="200" w:beforeAutospacing="0" w:after="0" w:afterAutospacing="0" w:line="263" w:lineRule="atLeast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Azərbaycan Respublikasının</w:t>
      </w:r>
    </w:p>
    <w:p w:rsidR="009A77FB" w:rsidRDefault="009A77FB" w:rsidP="009A77FB">
      <w:pPr>
        <w:pStyle w:val="p7"/>
        <w:spacing w:before="38" w:beforeAutospacing="0" w:after="0" w:afterAutospacing="0" w:line="26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BaşnaziriA.Rasi</w:t>
      </w:r>
      <w:r>
        <w:rPr>
          <w:rStyle w:val="ft11"/>
          <w:b/>
          <w:bCs/>
          <w:color w:val="000000"/>
          <w:sz w:val="23"/>
          <w:szCs w:val="23"/>
        </w:rPr>
        <w:t>-</w:t>
      </w:r>
      <w:r>
        <w:rPr>
          <w:rFonts w:ascii="Arial" w:hAnsi="Arial" w:cs="Arial"/>
          <w:b/>
          <w:bCs/>
          <w:color w:val="000000"/>
          <w:sz w:val="23"/>
          <w:szCs w:val="23"/>
        </w:rPr>
        <w:t>zadə</w:t>
      </w:r>
    </w:p>
    <w:p w:rsidR="009A77FB" w:rsidRDefault="009A77FB" w:rsidP="009A77FB">
      <w:pPr>
        <w:pStyle w:val="p8"/>
        <w:spacing w:before="714" w:beforeAutospacing="0" w:after="0" w:afterAutospacing="0" w:line="26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Bakışəhəri,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2mart2011</w:t>
      </w:r>
      <w:r>
        <w:rPr>
          <w:rStyle w:val="ft11"/>
          <w:b/>
          <w:bCs/>
          <w:color w:val="000000"/>
          <w:sz w:val="23"/>
          <w:szCs w:val="23"/>
        </w:rPr>
        <w:t>-ci</w:t>
      </w:r>
      <w:r>
        <w:rPr>
          <w:rStyle w:val="apple-converted-space"/>
          <w:b/>
          <w:bCs/>
          <w:color w:val="000000"/>
          <w:sz w:val="23"/>
          <w:szCs w:val="23"/>
        </w:rPr>
        <w:t> </w:t>
      </w:r>
      <w:r>
        <w:rPr>
          <w:rStyle w:val="ft11"/>
          <w:b/>
          <w:bCs/>
          <w:color w:val="000000"/>
          <w:sz w:val="23"/>
          <w:szCs w:val="23"/>
        </w:rPr>
        <w:t>il</w:t>
      </w:r>
    </w:p>
    <w:p w:rsidR="009A77FB" w:rsidRDefault="009A77FB" w:rsidP="009A77FB">
      <w:pPr>
        <w:pStyle w:val="p9"/>
        <w:spacing w:before="238" w:beforeAutospacing="0" w:after="0" w:afterAutospacing="0" w:line="263" w:lineRule="atLeast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№35</w:t>
      </w:r>
    </w:p>
    <w:p w:rsidR="00994F7A" w:rsidRDefault="00994F7A"/>
    <w:sectPr w:rsidR="0099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A77FB"/>
    <w:rsid w:val="00994F7A"/>
    <w:rsid w:val="009A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9A77FB"/>
  </w:style>
  <w:style w:type="paragraph" w:customStyle="1" w:styleId="p1">
    <w:name w:val="p1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77FB"/>
  </w:style>
  <w:style w:type="character" w:customStyle="1" w:styleId="ft3">
    <w:name w:val="ft3"/>
    <w:basedOn w:val="DefaultParagraphFont"/>
    <w:rsid w:val="009A77FB"/>
  </w:style>
  <w:style w:type="paragraph" w:customStyle="1" w:styleId="p3">
    <w:name w:val="p3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9A77FB"/>
  </w:style>
  <w:style w:type="paragraph" w:customStyle="1" w:styleId="p4">
    <w:name w:val="p4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DefaultParagraphFont"/>
    <w:rsid w:val="009A77FB"/>
  </w:style>
  <w:style w:type="paragraph" w:customStyle="1" w:styleId="p5">
    <w:name w:val="p5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DefaultParagraphFont"/>
    <w:rsid w:val="009A77FB"/>
  </w:style>
  <w:style w:type="character" w:customStyle="1" w:styleId="ft9">
    <w:name w:val="ft9"/>
    <w:basedOn w:val="DefaultParagraphFont"/>
    <w:rsid w:val="009A77FB"/>
  </w:style>
  <w:style w:type="paragraph" w:customStyle="1" w:styleId="p6">
    <w:name w:val="p6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9A77FB"/>
  </w:style>
  <w:style w:type="paragraph" w:customStyle="1" w:styleId="p8">
    <w:name w:val="p8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9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govher_a</dc:creator>
  <cp:keywords/>
  <dc:description/>
  <cp:lastModifiedBy>govher_a</cp:lastModifiedBy>
  <cp:revision>2</cp:revision>
  <dcterms:created xsi:type="dcterms:W3CDTF">2015-11-02T10:37:00Z</dcterms:created>
  <dcterms:modified xsi:type="dcterms:W3CDTF">2015-11-02T10:37:00Z</dcterms:modified>
</cp:coreProperties>
</file>