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450"/>
      </w:tblGrid>
      <w:tr w:rsidR="008259BF" w:rsidRPr="008259BF" w:rsidTr="008259BF">
        <w:trPr>
          <w:tblCellSpacing w:w="15" w:type="dxa"/>
        </w:trPr>
        <w:tc>
          <w:tcPr>
            <w:tcW w:w="0" w:type="auto"/>
            <w:vAlign w:val="center"/>
            <w:hideMark/>
          </w:tcPr>
          <w:p w:rsidR="008259BF" w:rsidRPr="008259BF" w:rsidRDefault="008259BF" w:rsidP="008259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0" cy="952500"/>
                  <wp:effectExtent l="19050" t="0" r="0" b="0"/>
                  <wp:docPr id="1" name="Picture 1" descr="http://huquqiaktlar.gov.az/repo.aspx?id=58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quqiaktlar.gov.az/repo.aspx?id=58017"/>
                          <pic:cNvPicPr>
                            <a:picLocks noChangeAspect="1" noChangeArrowheads="1"/>
                          </pic:cNvPicPr>
                        </pic:nvPicPr>
                        <pic:blipFill>
                          <a:blip r:embed="rId4"/>
                          <a:srcRect/>
                          <a:stretch>
                            <a:fillRect/>
                          </a:stretch>
                        </pic:blipFill>
                        <pic:spPr bwMode="auto">
                          <a:xfrm>
                            <a:off x="0" y="0"/>
                            <a:ext cx="857250" cy="952500"/>
                          </a:xfrm>
                          <a:prstGeom prst="rect">
                            <a:avLst/>
                          </a:prstGeom>
                          <a:noFill/>
                          <a:ln w="9525">
                            <a:noFill/>
                            <a:miter lim="800000"/>
                            <a:headEnd/>
                            <a:tailEnd/>
                          </a:ln>
                        </pic:spPr>
                      </pic:pic>
                    </a:graphicData>
                  </a:graphic>
                </wp:inline>
              </w:drawing>
            </w:r>
          </w:p>
        </w:tc>
      </w:tr>
      <w:tr w:rsidR="008259BF" w:rsidRPr="008259BF" w:rsidTr="008259BF">
        <w:trPr>
          <w:tblCellSpacing w:w="15" w:type="dxa"/>
        </w:trPr>
        <w:tc>
          <w:tcPr>
            <w:tcW w:w="0" w:type="auto"/>
            <w:vAlign w:val="center"/>
            <w:hideMark/>
          </w:tcPr>
          <w:p w:rsidR="008259BF" w:rsidRPr="008259BF" w:rsidRDefault="008259BF" w:rsidP="008259BF">
            <w:pPr>
              <w:spacing w:after="0" w:line="240" w:lineRule="auto"/>
              <w:rPr>
                <w:rFonts w:ascii="Times New Roman" w:eastAsia="Times New Roman" w:hAnsi="Times New Roman" w:cs="Times New Roman"/>
                <w:sz w:val="24"/>
                <w:szCs w:val="24"/>
              </w:rPr>
            </w:pPr>
            <w:r w:rsidRPr="008259BF">
              <w:rPr>
                <w:rFonts w:ascii="Times New Roman" w:eastAsia="Times New Roman" w:hAnsi="Times New Roman" w:cs="Times New Roman"/>
                <w:sz w:val="24"/>
                <w:szCs w:val="24"/>
              </w:rPr>
              <w:t> </w:t>
            </w:r>
          </w:p>
        </w:tc>
      </w:tr>
      <w:tr w:rsidR="008259BF" w:rsidRPr="008259BF" w:rsidTr="008259BF">
        <w:trPr>
          <w:tblCellSpacing w:w="15" w:type="dxa"/>
        </w:trPr>
        <w:tc>
          <w:tcPr>
            <w:tcW w:w="0" w:type="auto"/>
            <w:vAlign w:val="center"/>
            <w:hideMark/>
          </w:tcPr>
          <w:p w:rsidR="008259BF" w:rsidRPr="008259BF" w:rsidRDefault="008259BF" w:rsidP="008259BF">
            <w:pPr>
              <w:spacing w:after="0" w:line="240" w:lineRule="auto"/>
              <w:jc w:val="center"/>
              <w:rPr>
                <w:rFonts w:ascii="Times New Roman" w:eastAsia="Times New Roman" w:hAnsi="Times New Roman" w:cs="Times New Roman"/>
                <w:sz w:val="24"/>
                <w:szCs w:val="24"/>
              </w:rPr>
            </w:pPr>
            <w:r w:rsidRPr="008259BF">
              <w:rPr>
                <w:rFonts w:ascii="Times New Roman" w:eastAsia="Times New Roman" w:hAnsi="Times New Roman" w:cs="Times New Roman"/>
                <w:sz w:val="24"/>
                <w:szCs w:val="24"/>
              </w:rPr>
              <w:t>AZƏRBAYCAN RESPUBLİKASININ HÜQUQİ AKTLARIN DÖVLƏT REYESTRİ</w:t>
            </w:r>
          </w:p>
        </w:tc>
      </w:tr>
      <w:tr w:rsidR="008259BF" w:rsidRPr="008259BF" w:rsidTr="008259BF">
        <w:trPr>
          <w:tblCellSpacing w:w="15" w:type="dxa"/>
        </w:trPr>
        <w:tc>
          <w:tcPr>
            <w:tcW w:w="0" w:type="auto"/>
            <w:vAlign w:val="center"/>
            <w:hideMark/>
          </w:tcPr>
          <w:p w:rsidR="008259BF" w:rsidRPr="008259BF" w:rsidRDefault="008259BF" w:rsidP="008259BF">
            <w:pPr>
              <w:spacing w:after="0" w:line="240" w:lineRule="auto"/>
              <w:rPr>
                <w:rFonts w:ascii="Times New Roman" w:eastAsia="Times New Roman" w:hAnsi="Times New Roman" w:cs="Times New Roman"/>
                <w:sz w:val="24"/>
                <w:szCs w:val="24"/>
              </w:rPr>
            </w:pPr>
            <w:r w:rsidRPr="008259BF">
              <w:rPr>
                <w:rFonts w:ascii="Times New Roman" w:eastAsia="Times New Roman" w:hAnsi="Times New Roman" w:cs="Times New Roman"/>
                <w:sz w:val="24"/>
                <w:szCs w:val="24"/>
              </w:rPr>
              <w:t> </w:t>
            </w:r>
          </w:p>
        </w:tc>
      </w:tr>
    </w:tbl>
    <w:p w:rsidR="008259BF" w:rsidRPr="008259BF" w:rsidRDefault="008259BF" w:rsidP="008259BF">
      <w:pPr>
        <w:spacing w:after="0" w:line="240" w:lineRule="auto"/>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color w:val="000000"/>
          <w:sz w:val="16"/>
          <w:szCs w:val="16"/>
          <w:lang w:val="az-Latn-AZ"/>
        </w:rPr>
        <w:t> </w:t>
      </w:r>
    </w:p>
    <w:p w:rsidR="008259BF" w:rsidRPr="008259BF" w:rsidRDefault="008259BF" w:rsidP="008259BF">
      <w:pPr>
        <w:spacing w:after="0" w:line="240" w:lineRule="auto"/>
        <w:jc w:val="center"/>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color w:val="000000"/>
          <w:sz w:val="16"/>
          <w:szCs w:val="16"/>
          <w:lang w:val="az-Latn-AZ"/>
        </w:rPr>
        <w:t> </w:t>
      </w:r>
    </w:p>
    <w:tbl>
      <w:tblPr>
        <w:tblW w:w="0" w:type="auto"/>
        <w:tblCellMar>
          <w:left w:w="0" w:type="dxa"/>
          <w:right w:w="0" w:type="dxa"/>
        </w:tblCellMar>
        <w:tblLook w:val="04A0"/>
      </w:tblPr>
      <w:tblGrid>
        <w:gridCol w:w="2835"/>
        <w:gridCol w:w="6741"/>
      </w:tblGrid>
      <w:tr w:rsidR="008259BF" w:rsidRPr="008259BF" w:rsidTr="008259BF">
        <w:tc>
          <w:tcPr>
            <w:tcW w:w="3941" w:type="dxa"/>
            <w:tcMar>
              <w:top w:w="0" w:type="dxa"/>
              <w:left w:w="108" w:type="dxa"/>
              <w:bottom w:w="0" w:type="dxa"/>
              <w:right w:w="108" w:type="dxa"/>
            </w:tcMar>
            <w:vAlign w:val="center"/>
            <w:hideMark/>
          </w:tcPr>
          <w:p w:rsidR="008259BF" w:rsidRPr="008259BF" w:rsidRDefault="008259BF" w:rsidP="008259BF">
            <w:pPr>
              <w:spacing w:after="0" w:line="240" w:lineRule="auto"/>
              <w:rPr>
                <w:rFonts w:ascii="Times New Roman" w:eastAsia="Times New Roman" w:hAnsi="Times New Roman" w:cs="Times New Roman"/>
                <w:sz w:val="24"/>
                <w:szCs w:val="24"/>
              </w:rPr>
            </w:pPr>
            <w:r w:rsidRPr="008259BF">
              <w:rPr>
                <w:rFonts w:ascii="Palatino Linotype" w:eastAsia="Times New Roman" w:hAnsi="Palatino Linotype" w:cs="Times New Roman"/>
                <w:sz w:val="24"/>
                <w:szCs w:val="24"/>
                <w:lang w:val="az-Latn-AZ"/>
              </w:rPr>
              <w:t>Aktın növü</w:t>
            </w:r>
          </w:p>
        </w:tc>
        <w:tc>
          <w:tcPr>
            <w:tcW w:w="12619" w:type="dxa"/>
            <w:tcMar>
              <w:top w:w="0" w:type="dxa"/>
              <w:left w:w="108" w:type="dxa"/>
              <w:bottom w:w="0" w:type="dxa"/>
              <w:right w:w="108" w:type="dxa"/>
            </w:tcMar>
            <w:hideMark/>
          </w:tcPr>
          <w:p w:rsidR="008259BF" w:rsidRPr="008259BF" w:rsidRDefault="008259BF" w:rsidP="008259BF">
            <w:pPr>
              <w:spacing w:after="0" w:line="240" w:lineRule="auto"/>
              <w:jc w:val="both"/>
              <w:rPr>
                <w:rFonts w:ascii="Times New Roman" w:eastAsia="Times New Roman" w:hAnsi="Times New Roman" w:cs="Times New Roman"/>
                <w:sz w:val="24"/>
                <w:szCs w:val="24"/>
              </w:rPr>
            </w:pPr>
            <w:r w:rsidRPr="008259BF">
              <w:rPr>
                <w:rFonts w:ascii="Palatino Linotype" w:eastAsia="Times New Roman" w:hAnsi="Palatino Linotype" w:cs="Times New Roman"/>
                <w:sz w:val="24"/>
                <w:szCs w:val="24"/>
                <w:lang w:val="az-Latn-AZ"/>
              </w:rPr>
              <w:t>Azərbaycan Respublikasının Ədliyyə Nazirliyi Kollegiya Qərarı</w:t>
            </w:r>
          </w:p>
        </w:tc>
      </w:tr>
      <w:tr w:rsidR="008259BF" w:rsidRPr="008259BF" w:rsidTr="008259BF">
        <w:tc>
          <w:tcPr>
            <w:tcW w:w="3941" w:type="dxa"/>
            <w:tcMar>
              <w:top w:w="0" w:type="dxa"/>
              <w:left w:w="108" w:type="dxa"/>
              <w:bottom w:w="0" w:type="dxa"/>
              <w:right w:w="108" w:type="dxa"/>
            </w:tcMar>
            <w:vAlign w:val="center"/>
            <w:hideMark/>
          </w:tcPr>
          <w:p w:rsidR="008259BF" w:rsidRPr="008259BF" w:rsidRDefault="008259BF" w:rsidP="008259BF">
            <w:pPr>
              <w:spacing w:after="0" w:line="240" w:lineRule="auto"/>
              <w:rPr>
                <w:rFonts w:ascii="Times New Roman" w:eastAsia="Times New Roman" w:hAnsi="Times New Roman" w:cs="Times New Roman"/>
                <w:sz w:val="24"/>
                <w:szCs w:val="24"/>
              </w:rPr>
            </w:pPr>
            <w:r w:rsidRPr="008259BF">
              <w:rPr>
                <w:rFonts w:ascii="Palatino Linotype" w:eastAsia="Times New Roman" w:hAnsi="Palatino Linotype" w:cs="Times New Roman"/>
                <w:sz w:val="24"/>
                <w:szCs w:val="24"/>
                <w:lang w:val="az-Latn-AZ"/>
              </w:rPr>
              <w:t>Qəbul edildiyi tarix</w:t>
            </w:r>
          </w:p>
        </w:tc>
        <w:tc>
          <w:tcPr>
            <w:tcW w:w="12619" w:type="dxa"/>
            <w:tcMar>
              <w:top w:w="0" w:type="dxa"/>
              <w:left w:w="108" w:type="dxa"/>
              <w:bottom w:w="0" w:type="dxa"/>
              <w:right w:w="108" w:type="dxa"/>
            </w:tcMar>
            <w:hideMark/>
          </w:tcPr>
          <w:p w:rsidR="008259BF" w:rsidRPr="008259BF" w:rsidRDefault="008259BF" w:rsidP="008259BF">
            <w:pPr>
              <w:spacing w:after="0" w:line="240" w:lineRule="auto"/>
              <w:jc w:val="both"/>
              <w:rPr>
                <w:rFonts w:ascii="Times New Roman" w:eastAsia="Times New Roman" w:hAnsi="Times New Roman" w:cs="Times New Roman"/>
                <w:sz w:val="24"/>
                <w:szCs w:val="24"/>
              </w:rPr>
            </w:pPr>
            <w:r w:rsidRPr="008259BF">
              <w:rPr>
                <w:rFonts w:ascii="Palatino Linotype" w:eastAsia="Times New Roman" w:hAnsi="Palatino Linotype" w:cs="Times New Roman"/>
                <w:sz w:val="24"/>
                <w:szCs w:val="24"/>
                <w:lang w:val="az-Latn-AZ"/>
              </w:rPr>
              <w:t>25.08.2016</w:t>
            </w:r>
          </w:p>
        </w:tc>
      </w:tr>
      <w:tr w:rsidR="008259BF" w:rsidRPr="008259BF" w:rsidTr="008259BF">
        <w:tc>
          <w:tcPr>
            <w:tcW w:w="3941" w:type="dxa"/>
            <w:tcMar>
              <w:top w:w="0" w:type="dxa"/>
              <w:left w:w="108" w:type="dxa"/>
              <w:bottom w:w="0" w:type="dxa"/>
              <w:right w:w="108" w:type="dxa"/>
            </w:tcMar>
            <w:vAlign w:val="center"/>
            <w:hideMark/>
          </w:tcPr>
          <w:p w:rsidR="008259BF" w:rsidRPr="008259BF" w:rsidRDefault="008259BF" w:rsidP="008259BF">
            <w:pPr>
              <w:spacing w:after="0" w:line="240" w:lineRule="auto"/>
              <w:rPr>
                <w:rFonts w:ascii="Times New Roman" w:eastAsia="Times New Roman" w:hAnsi="Times New Roman" w:cs="Times New Roman"/>
                <w:sz w:val="24"/>
                <w:szCs w:val="24"/>
              </w:rPr>
            </w:pPr>
            <w:r w:rsidRPr="008259BF">
              <w:rPr>
                <w:rFonts w:ascii="Palatino Linotype" w:eastAsia="Times New Roman" w:hAnsi="Palatino Linotype" w:cs="Times New Roman"/>
                <w:sz w:val="24"/>
                <w:szCs w:val="24"/>
                <w:lang w:val="az-Latn-AZ"/>
              </w:rPr>
              <w:t>Qeydiyyat nömrəsi</w:t>
            </w:r>
          </w:p>
        </w:tc>
        <w:tc>
          <w:tcPr>
            <w:tcW w:w="12619" w:type="dxa"/>
            <w:tcMar>
              <w:top w:w="0" w:type="dxa"/>
              <w:left w:w="108" w:type="dxa"/>
              <w:bottom w:w="0" w:type="dxa"/>
              <w:right w:w="108" w:type="dxa"/>
            </w:tcMar>
            <w:hideMark/>
          </w:tcPr>
          <w:p w:rsidR="008259BF" w:rsidRPr="008259BF" w:rsidRDefault="008259BF" w:rsidP="008259BF">
            <w:pPr>
              <w:spacing w:after="0" w:line="240" w:lineRule="auto"/>
              <w:jc w:val="both"/>
              <w:rPr>
                <w:rFonts w:ascii="Times New Roman" w:eastAsia="Times New Roman" w:hAnsi="Times New Roman" w:cs="Times New Roman"/>
                <w:sz w:val="24"/>
                <w:szCs w:val="24"/>
              </w:rPr>
            </w:pPr>
            <w:r w:rsidRPr="008259BF">
              <w:rPr>
                <w:rFonts w:ascii="Palatino Linotype" w:eastAsia="Times New Roman" w:hAnsi="Palatino Linotype" w:cs="Times New Roman"/>
                <w:sz w:val="24"/>
                <w:szCs w:val="24"/>
                <w:lang w:val="az-Latn-AZ"/>
              </w:rPr>
              <w:t>17-N</w:t>
            </w:r>
          </w:p>
        </w:tc>
      </w:tr>
      <w:tr w:rsidR="008259BF" w:rsidRPr="008259BF" w:rsidTr="008259BF">
        <w:tc>
          <w:tcPr>
            <w:tcW w:w="3941" w:type="dxa"/>
            <w:tcMar>
              <w:top w:w="0" w:type="dxa"/>
              <w:left w:w="108" w:type="dxa"/>
              <w:bottom w:w="0" w:type="dxa"/>
              <w:right w:w="108" w:type="dxa"/>
            </w:tcMar>
            <w:vAlign w:val="center"/>
            <w:hideMark/>
          </w:tcPr>
          <w:p w:rsidR="008259BF" w:rsidRPr="008259BF" w:rsidRDefault="008259BF" w:rsidP="008259BF">
            <w:pPr>
              <w:spacing w:after="0" w:line="240" w:lineRule="auto"/>
              <w:rPr>
                <w:rFonts w:ascii="Times New Roman" w:eastAsia="Times New Roman" w:hAnsi="Times New Roman" w:cs="Times New Roman"/>
                <w:sz w:val="24"/>
                <w:szCs w:val="24"/>
              </w:rPr>
            </w:pPr>
            <w:r w:rsidRPr="008259BF">
              <w:rPr>
                <w:rFonts w:ascii="Palatino Linotype" w:eastAsia="Times New Roman" w:hAnsi="Palatino Linotype" w:cs="Times New Roman"/>
                <w:sz w:val="24"/>
                <w:szCs w:val="24"/>
                <w:lang w:val="az-Latn-AZ"/>
              </w:rPr>
              <w:t>Adı</w:t>
            </w:r>
          </w:p>
        </w:tc>
        <w:tc>
          <w:tcPr>
            <w:tcW w:w="12619" w:type="dxa"/>
            <w:tcMar>
              <w:top w:w="0" w:type="dxa"/>
              <w:left w:w="108" w:type="dxa"/>
              <w:bottom w:w="0" w:type="dxa"/>
              <w:right w:w="108" w:type="dxa"/>
            </w:tcMar>
            <w:hideMark/>
          </w:tcPr>
          <w:p w:rsidR="008259BF" w:rsidRPr="008259BF" w:rsidRDefault="008259BF" w:rsidP="008259BF">
            <w:pPr>
              <w:spacing w:after="0" w:line="240" w:lineRule="atLeast"/>
              <w:jc w:val="both"/>
              <w:rPr>
                <w:rFonts w:ascii="Times New Roman" w:eastAsia="Times New Roman" w:hAnsi="Times New Roman" w:cs="Times New Roman"/>
                <w:sz w:val="24"/>
                <w:szCs w:val="24"/>
              </w:rPr>
            </w:pPr>
            <w:r w:rsidRPr="008259BF">
              <w:rPr>
                <w:rFonts w:ascii="Palatino Linotype" w:eastAsia="Times New Roman" w:hAnsi="Palatino Linotype" w:cs="Times New Roman"/>
                <w:sz w:val="24"/>
                <w:szCs w:val="24"/>
                <w:lang w:val="az-Latn-AZ"/>
              </w:rPr>
              <w:t>“Vərəsəlik işlərinin açılıb-açılmaması barədə məlumatın verilməsi üzrə inzibati reqlament”in təsdiq edilməsi barədə</w:t>
            </w:r>
          </w:p>
        </w:tc>
      </w:tr>
      <w:tr w:rsidR="008259BF" w:rsidRPr="008259BF" w:rsidTr="008259BF">
        <w:tc>
          <w:tcPr>
            <w:tcW w:w="3941" w:type="dxa"/>
            <w:tcMar>
              <w:top w:w="0" w:type="dxa"/>
              <w:left w:w="108" w:type="dxa"/>
              <w:bottom w:w="0" w:type="dxa"/>
              <w:right w:w="108" w:type="dxa"/>
            </w:tcMar>
            <w:vAlign w:val="center"/>
            <w:hideMark/>
          </w:tcPr>
          <w:p w:rsidR="008259BF" w:rsidRPr="008259BF" w:rsidRDefault="008259BF" w:rsidP="008259BF">
            <w:pPr>
              <w:spacing w:after="0" w:line="240" w:lineRule="auto"/>
              <w:rPr>
                <w:rFonts w:ascii="Times New Roman" w:eastAsia="Times New Roman" w:hAnsi="Times New Roman" w:cs="Times New Roman"/>
                <w:sz w:val="24"/>
                <w:szCs w:val="24"/>
              </w:rPr>
            </w:pPr>
            <w:r w:rsidRPr="008259BF">
              <w:rPr>
                <w:rFonts w:ascii="Palatino Linotype" w:eastAsia="Times New Roman" w:hAnsi="Palatino Linotype" w:cs="Times New Roman"/>
                <w:sz w:val="24"/>
                <w:szCs w:val="24"/>
                <w:lang w:val="az-Latn-AZ"/>
              </w:rPr>
              <w:t>Rəsmi dərc edildiyi mənbə</w:t>
            </w:r>
          </w:p>
        </w:tc>
        <w:tc>
          <w:tcPr>
            <w:tcW w:w="12619" w:type="dxa"/>
            <w:tcMar>
              <w:top w:w="0" w:type="dxa"/>
              <w:left w:w="108" w:type="dxa"/>
              <w:bottom w:w="0" w:type="dxa"/>
              <w:right w:w="108" w:type="dxa"/>
            </w:tcMar>
            <w:hideMark/>
          </w:tcPr>
          <w:p w:rsidR="008259BF" w:rsidRPr="008259BF" w:rsidRDefault="008259BF" w:rsidP="008259BF">
            <w:pPr>
              <w:spacing w:after="0" w:line="240" w:lineRule="auto"/>
              <w:rPr>
                <w:rFonts w:ascii="Times New Roman" w:eastAsia="Times New Roman" w:hAnsi="Times New Roman" w:cs="Times New Roman"/>
                <w:sz w:val="24"/>
                <w:szCs w:val="24"/>
              </w:rPr>
            </w:pPr>
            <w:r w:rsidRPr="008259BF">
              <w:rPr>
                <w:rFonts w:ascii="Palatino Linotype" w:eastAsia="Times New Roman" w:hAnsi="Palatino Linotype" w:cs="Times New Roman"/>
                <w:sz w:val="24"/>
                <w:szCs w:val="24"/>
                <w:lang w:val="az-Latn-AZ"/>
              </w:rPr>
              <w:t> </w:t>
            </w:r>
          </w:p>
        </w:tc>
      </w:tr>
      <w:tr w:rsidR="008259BF" w:rsidRPr="008259BF" w:rsidTr="008259BF">
        <w:tc>
          <w:tcPr>
            <w:tcW w:w="3941" w:type="dxa"/>
            <w:tcMar>
              <w:top w:w="0" w:type="dxa"/>
              <w:left w:w="108" w:type="dxa"/>
              <w:bottom w:w="0" w:type="dxa"/>
              <w:right w:w="108" w:type="dxa"/>
            </w:tcMar>
            <w:vAlign w:val="center"/>
            <w:hideMark/>
          </w:tcPr>
          <w:p w:rsidR="008259BF" w:rsidRPr="008259BF" w:rsidRDefault="008259BF" w:rsidP="008259BF">
            <w:pPr>
              <w:spacing w:after="0" w:line="240" w:lineRule="auto"/>
              <w:rPr>
                <w:rFonts w:ascii="Times New Roman" w:eastAsia="Times New Roman" w:hAnsi="Times New Roman" w:cs="Times New Roman"/>
                <w:sz w:val="24"/>
                <w:szCs w:val="24"/>
              </w:rPr>
            </w:pPr>
            <w:r w:rsidRPr="008259BF">
              <w:rPr>
                <w:rFonts w:ascii="Palatino Linotype" w:eastAsia="Times New Roman" w:hAnsi="Palatino Linotype" w:cs="Times New Roman"/>
                <w:sz w:val="24"/>
                <w:szCs w:val="24"/>
                <w:lang w:val="az-Latn-AZ"/>
              </w:rPr>
              <w:t>Qüvvəyə minmə tarixi</w:t>
            </w:r>
          </w:p>
        </w:tc>
        <w:tc>
          <w:tcPr>
            <w:tcW w:w="12619" w:type="dxa"/>
            <w:tcMar>
              <w:top w:w="0" w:type="dxa"/>
              <w:left w:w="108" w:type="dxa"/>
              <w:bottom w:w="0" w:type="dxa"/>
              <w:right w:w="108" w:type="dxa"/>
            </w:tcMar>
            <w:hideMark/>
          </w:tcPr>
          <w:p w:rsidR="008259BF" w:rsidRPr="008259BF" w:rsidRDefault="008259BF" w:rsidP="008259BF">
            <w:pPr>
              <w:spacing w:after="0" w:line="240" w:lineRule="auto"/>
              <w:jc w:val="both"/>
              <w:rPr>
                <w:rFonts w:ascii="Times New Roman" w:eastAsia="Times New Roman" w:hAnsi="Times New Roman" w:cs="Times New Roman"/>
                <w:sz w:val="24"/>
                <w:szCs w:val="24"/>
              </w:rPr>
            </w:pPr>
            <w:r w:rsidRPr="008259BF">
              <w:rPr>
                <w:rFonts w:ascii="Palatino Linotype" w:eastAsia="Times New Roman" w:hAnsi="Palatino Linotype" w:cs="Times New Roman"/>
                <w:sz w:val="24"/>
                <w:szCs w:val="24"/>
                <w:lang w:val="az-Latn-AZ"/>
              </w:rPr>
              <w:t>27.08.2016</w:t>
            </w:r>
          </w:p>
        </w:tc>
      </w:tr>
      <w:tr w:rsidR="008259BF" w:rsidRPr="008259BF" w:rsidTr="008259BF">
        <w:tc>
          <w:tcPr>
            <w:tcW w:w="3941" w:type="dxa"/>
            <w:tcMar>
              <w:top w:w="0" w:type="dxa"/>
              <w:left w:w="108" w:type="dxa"/>
              <w:bottom w:w="0" w:type="dxa"/>
              <w:right w:w="108" w:type="dxa"/>
            </w:tcMar>
            <w:hideMark/>
          </w:tcPr>
          <w:p w:rsidR="008259BF" w:rsidRPr="008259BF" w:rsidRDefault="008259BF" w:rsidP="008259BF">
            <w:pPr>
              <w:spacing w:after="0" w:line="240" w:lineRule="auto"/>
              <w:jc w:val="both"/>
              <w:rPr>
                <w:rFonts w:ascii="Times New Roman" w:eastAsia="Times New Roman" w:hAnsi="Times New Roman" w:cs="Times New Roman"/>
                <w:sz w:val="24"/>
                <w:szCs w:val="24"/>
              </w:rPr>
            </w:pPr>
            <w:r w:rsidRPr="008259BF">
              <w:rPr>
                <w:rFonts w:ascii="Palatino Linotype" w:eastAsia="Times New Roman" w:hAnsi="Palatino Linotype" w:cs="Times New Roman"/>
                <w:sz w:val="24"/>
                <w:szCs w:val="24"/>
                <w:lang w:val="az-Latn-AZ"/>
              </w:rPr>
              <w:t>Azərbaycan Respublikasının Vahid hüquqi təsnifatı üzrə indeks kodu</w:t>
            </w:r>
          </w:p>
        </w:tc>
        <w:tc>
          <w:tcPr>
            <w:tcW w:w="12619" w:type="dxa"/>
            <w:tcMar>
              <w:top w:w="0" w:type="dxa"/>
              <w:left w:w="108" w:type="dxa"/>
              <w:bottom w:w="0" w:type="dxa"/>
              <w:right w:w="108" w:type="dxa"/>
            </w:tcMar>
            <w:hideMark/>
          </w:tcPr>
          <w:p w:rsidR="008259BF" w:rsidRPr="008259BF" w:rsidRDefault="008259BF" w:rsidP="008259BF">
            <w:pPr>
              <w:spacing w:after="0" w:line="240" w:lineRule="auto"/>
              <w:rPr>
                <w:rFonts w:ascii="Times New Roman" w:eastAsia="Times New Roman" w:hAnsi="Times New Roman" w:cs="Times New Roman"/>
                <w:sz w:val="24"/>
                <w:szCs w:val="24"/>
              </w:rPr>
            </w:pPr>
            <w:r w:rsidRPr="008259BF">
              <w:rPr>
                <w:rFonts w:ascii="Palatino Linotype" w:eastAsia="Times New Roman" w:hAnsi="Palatino Linotype" w:cs="Times New Roman"/>
                <w:sz w:val="24"/>
                <w:szCs w:val="24"/>
                <w:lang w:val="az-Latn-AZ"/>
              </w:rPr>
              <w:t>380.010.000</w:t>
            </w:r>
          </w:p>
        </w:tc>
      </w:tr>
      <w:tr w:rsidR="008259BF" w:rsidRPr="008259BF" w:rsidTr="008259BF">
        <w:tc>
          <w:tcPr>
            <w:tcW w:w="3941" w:type="dxa"/>
            <w:tcMar>
              <w:top w:w="0" w:type="dxa"/>
              <w:left w:w="108" w:type="dxa"/>
              <w:bottom w:w="0" w:type="dxa"/>
              <w:right w:w="108" w:type="dxa"/>
            </w:tcMar>
            <w:hideMark/>
          </w:tcPr>
          <w:p w:rsidR="008259BF" w:rsidRPr="008259BF" w:rsidRDefault="008259BF" w:rsidP="008259BF">
            <w:pPr>
              <w:spacing w:after="0" w:line="240" w:lineRule="auto"/>
              <w:jc w:val="both"/>
              <w:rPr>
                <w:rFonts w:ascii="Times New Roman" w:eastAsia="Times New Roman" w:hAnsi="Times New Roman" w:cs="Times New Roman"/>
                <w:sz w:val="24"/>
                <w:szCs w:val="24"/>
              </w:rPr>
            </w:pPr>
            <w:r w:rsidRPr="008259BF">
              <w:rPr>
                <w:rFonts w:ascii="Palatino Linotype" w:eastAsia="Times New Roman" w:hAnsi="Palatino Linotype" w:cs="Times New Roman"/>
                <w:sz w:val="24"/>
                <w:szCs w:val="24"/>
                <w:lang w:val="az-Latn-AZ"/>
              </w:rPr>
              <w:t>Hüquqi Aktların Dövlət Reyestrinin qeydiyyat nömrəsi</w:t>
            </w:r>
          </w:p>
        </w:tc>
        <w:tc>
          <w:tcPr>
            <w:tcW w:w="12619" w:type="dxa"/>
            <w:tcMar>
              <w:top w:w="0" w:type="dxa"/>
              <w:left w:w="108" w:type="dxa"/>
              <w:bottom w:w="0" w:type="dxa"/>
              <w:right w:w="108" w:type="dxa"/>
            </w:tcMar>
            <w:hideMark/>
          </w:tcPr>
          <w:p w:rsidR="008259BF" w:rsidRPr="008259BF" w:rsidRDefault="008259BF" w:rsidP="008259BF">
            <w:pPr>
              <w:spacing w:after="0" w:line="240" w:lineRule="auto"/>
              <w:jc w:val="both"/>
              <w:rPr>
                <w:rFonts w:ascii="Times New Roman" w:eastAsia="Times New Roman" w:hAnsi="Times New Roman" w:cs="Times New Roman"/>
                <w:sz w:val="24"/>
                <w:szCs w:val="24"/>
              </w:rPr>
            </w:pPr>
            <w:r w:rsidRPr="008259BF">
              <w:rPr>
                <w:rFonts w:ascii="Palatino Linotype" w:eastAsia="Times New Roman" w:hAnsi="Palatino Linotype" w:cs="Times New Roman"/>
                <w:sz w:val="24"/>
                <w:szCs w:val="24"/>
                <w:lang w:val="az-Latn-AZ"/>
              </w:rPr>
              <w:t>15201608250017</w:t>
            </w:r>
          </w:p>
        </w:tc>
      </w:tr>
      <w:tr w:rsidR="008259BF" w:rsidRPr="008259BF" w:rsidTr="008259BF">
        <w:tc>
          <w:tcPr>
            <w:tcW w:w="3941" w:type="dxa"/>
            <w:tcMar>
              <w:top w:w="0" w:type="dxa"/>
              <w:left w:w="108" w:type="dxa"/>
              <w:bottom w:w="0" w:type="dxa"/>
              <w:right w:w="108" w:type="dxa"/>
            </w:tcMar>
            <w:hideMark/>
          </w:tcPr>
          <w:p w:rsidR="008259BF" w:rsidRPr="008259BF" w:rsidRDefault="008259BF" w:rsidP="008259BF">
            <w:pPr>
              <w:spacing w:after="0" w:line="240" w:lineRule="auto"/>
              <w:jc w:val="both"/>
              <w:rPr>
                <w:rFonts w:ascii="Times New Roman" w:eastAsia="Times New Roman" w:hAnsi="Times New Roman" w:cs="Times New Roman"/>
                <w:sz w:val="24"/>
                <w:szCs w:val="24"/>
              </w:rPr>
            </w:pPr>
            <w:r w:rsidRPr="008259BF">
              <w:rPr>
                <w:rFonts w:ascii="Palatino Linotype" w:eastAsia="Times New Roman" w:hAnsi="Palatino Linotype" w:cs="Times New Roman"/>
                <w:sz w:val="24"/>
                <w:szCs w:val="24"/>
                <w:lang w:val="az-Latn-AZ"/>
              </w:rPr>
              <w:t>Hüquqi aktın Hüquqi Aktların Dövlət Reyestrinə daxil edildiyi tarix</w:t>
            </w:r>
          </w:p>
        </w:tc>
        <w:tc>
          <w:tcPr>
            <w:tcW w:w="12619" w:type="dxa"/>
            <w:tcMar>
              <w:top w:w="0" w:type="dxa"/>
              <w:left w:w="108" w:type="dxa"/>
              <w:bottom w:w="0" w:type="dxa"/>
              <w:right w:w="108" w:type="dxa"/>
            </w:tcMar>
            <w:hideMark/>
          </w:tcPr>
          <w:p w:rsidR="008259BF" w:rsidRPr="008259BF" w:rsidRDefault="008259BF" w:rsidP="008259BF">
            <w:pPr>
              <w:spacing w:after="0" w:line="240" w:lineRule="auto"/>
              <w:jc w:val="both"/>
              <w:rPr>
                <w:rFonts w:ascii="Times New Roman" w:eastAsia="Times New Roman" w:hAnsi="Times New Roman" w:cs="Times New Roman"/>
                <w:sz w:val="24"/>
                <w:szCs w:val="24"/>
              </w:rPr>
            </w:pPr>
            <w:r w:rsidRPr="008259BF">
              <w:rPr>
                <w:rFonts w:ascii="Palatino Linotype" w:eastAsia="Times New Roman" w:hAnsi="Palatino Linotype" w:cs="Times New Roman"/>
                <w:sz w:val="24"/>
                <w:szCs w:val="24"/>
                <w:lang w:val="az-Latn-AZ"/>
              </w:rPr>
              <w:t>26.08.2016</w:t>
            </w:r>
          </w:p>
        </w:tc>
      </w:tr>
    </w:tbl>
    <w:p w:rsidR="008259BF" w:rsidRPr="008259BF" w:rsidRDefault="008259BF" w:rsidP="008259BF">
      <w:pPr>
        <w:spacing w:after="100" w:line="240" w:lineRule="auto"/>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color w:val="000000"/>
          <w:sz w:val="16"/>
          <w:szCs w:val="16"/>
          <w:lang w:val="az-Latn-AZ"/>
        </w:rPr>
        <w:t> </w:t>
      </w:r>
    </w:p>
    <w:p w:rsidR="008259BF" w:rsidRPr="008259BF" w:rsidRDefault="008259BF" w:rsidP="008259BF">
      <w:pPr>
        <w:spacing w:after="0" w:line="288" w:lineRule="atLeast"/>
        <w:ind w:firstLine="72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color w:val="000000"/>
          <w:sz w:val="16"/>
          <w:szCs w:val="16"/>
          <w:lang w:val="az-Latn-AZ"/>
        </w:rPr>
        <w:t> </w:t>
      </w:r>
    </w:p>
    <w:p w:rsidR="008259BF" w:rsidRDefault="008259BF" w:rsidP="008259BF">
      <w:pPr>
        <w:spacing w:after="0" w:line="240" w:lineRule="auto"/>
        <w:ind w:firstLine="720"/>
        <w:jc w:val="both"/>
        <w:rPr>
          <w:rFonts w:ascii="Palatino Linotype" w:eastAsia="Times New Roman" w:hAnsi="Palatino Linotype" w:cs="Times New Roman"/>
          <w:color w:val="000000"/>
          <w:sz w:val="24"/>
          <w:szCs w:val="24"/>
          <w:lang w:val="az-Latn-AZ"/>
        </w:rPr>
      </w:pPr>
      <w:r w:rsidRPr="008259BF">
        <w:rPr>
          <w:rFonts w:ascii="Palatino Linotype" w:eastAsia="Times New Roman" w:hAnsi="Palatino Linotype" w:cs="Times New Roman"/>
          <w:color w:val="000000"/>
          <w:sz w:val="24"/>
          <w:szCs w:val="24"/>
          <w:lang w:val="az-Latn-AZ"/>
        </w:rPr>
        <w:t>“Dövlət orqanlarının elektron xidmətlər göstərməsinin təşkili sahəsində bəzi tədbirlər haqqında” Azərbaycan Respublikası Prezidentinin 2011-ci il 23 may tarixli 429 nömrəli Fərmanına və Azərbaycan Respublikası Nazirlər Kabinetinin 24 noyabr 2011-ci il tarixli 191 nömrəli Qərarı ilə təsdiq edilmiş “Elektron xidmət növlərinin Siyahısı”na uyğun olaraq “Azərbaycan Respublikasının Ədliyyə Nazirliyi haqqında Əsasnamə”nin 19-cu bəndinə əsasən Kollegiya</w:t>
      </w:r>
    </w:p>
    <w:p w:rsidR="008259BF" w:rsidRDefault="008259BF" w:rsidP="008259BF">
      <w:pPr>
        <w:spacing w:after="0" w:line="240" w:lineRule="auto"/>
        <w:ind w:firstLine="720"/>
        <w:jc w:val="both"/>
        <w:rPr>
          <w:rFonts w:ascii="Palatino Linotype" w:eastAsia="Times New Roman" w:hAnsi="Palatino Linotype" w:cs="Times New Roman"/>
          <w:color w:val="000000"/>
          <w:sz w:val="24"/>
          <w:szCs w:val="24"/>
          <w:lang w:val="az-Latn-AZ"/>
        </w:rPr>
      </w:pPr>
    </w:p>
    <w:p w:rsidR="008259BF" w:rsidRPr="008259BF" w:rsidRDefault="008259BF" w:rsidP="008259BF">
      <w:pPr>
        <w:spacing w:after="0" w:line="240" w:lineRule="auto"/>
        <w:ind w:firstLine="720"/>
        <w:jc w:val="both"/>
        <w:rPr>
          <w:rFonts w:ascii="Times New Roman" w:eastAsia="Times New Roman" w:hAnsi="Times New Roman" w:cs="Times New Roman"/>
          <w:color w:val="000000"/>
          <w:sz w:val="24"/>
          <w:szCs w:val="24"/>
        </w:rPr>
      </w:pPr>
    </w:p>
    <w:p w:rsidR="008259BF" w:rsidRPr="008259BF" w:rsidRDefault="008259BF" w:rsidP="008259BF">
      <w:pPr>
        <w:spacing w:after="0" w:line="240" w:lineRule="auto"/>
        <w:jc w:val="center"/>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16"/>
          <w:szCs w:val="16"/>
          <w:lang w:val="az-Latn-AZ"/>
        </w:rPr>
        <w:t> </w:t>
      </w:r>
    </w:p>
    <w:p w:rsidR="008259BF" w:rsidRPr="008259BF" w:rsidRDefault="008259BF" w:rsidP="008259BF">
      <w:pPr>
        <w:spacing w:after="0" w:line="240" w:lineRule="auto"/>
        <w:jc w:val="center"/>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lastRenderedPageBreak/>
        <w:t>QƏRARA ALIR:</w:t>
      </w:r>
    </w:p>
    <w:p w:rsidR="008259BF" w:rsidRPr="008259BF" w:rsidRDefault="008259BF" w:rsidP="008259BF">
      <w:pPr>
        <w:spacing w:after="0" w:line="240" w:lineRule="auto"/>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color w:val="000000"/>
          <w:sz w:val="16"/>
          <w:szCs w:val="16"/>
          <w:lang w:val="az-Latn-AZ"/>
        </w:rPr>
        <w:t> </w:t>
      </w:r>
    </w:p>
    <w:p w:rsidR="008259BF" w:rsidRPr="008259BF" w:rsidRDefault="008259BF" w:rsidP="008259BF">
      <w:pPr>
        <w:spacing w:after="0" w:line="240" w:lineRule="auto"/>
        <w:ind w:firstLine="72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color w:val="000000"/>
          <w:sz w:val="24"/>
          <w:szCs w:val="24"/>
          <w:lang w:val="az-Latn-AZ"/>
        </w:rPr>
        <w:t>1.</w:t>
      </w:r>
      <w:r w:rsidRPr="008259BF">
        <w:rPr>
          <w:rFonts w:ascii="Times New Roman" w:eastAsia="Times New Roman" w:hAnsi="Times New Roman" w:cs="Times New Roman"/>
          <w:color w:val="000000"/>
          <w:sz w:val="14"/>
          <w:szCs w:val="14"/>
          <w:lang w:val="az-Latn-AZ"/>
        </w:rPr>
        <w:t>     </w:t>
      </w:r>
      <w:r w:rsidRPr="008259BF">
        <w:rPr>
          <w:rFonts w:ascii="Times New Roman" w:eastAsia="Times New Roman" w:hAnsi="Times New Roman" w:cs="Times New Roman"/>
          <w:color w:val="000000"/>
          <w:sz w:val="14"/>
          <w:lang w:val="az-Latn-AZ"/>
        </w:rPr>
        <w:t> </w:t>
      </w:r>
      <w:r w:rsidRPr="008259BF">
        <w:rPr>
          <w:rFonts w:ascii="Palatino Linotype" w:eastAsia="Times New Roman" w:hAnsi="Palatino Linotype" w:cs="Times New Roman"/>
          <w:color w:val="000000"/>
          <w:sz w:val="24"/>
          <w:szCs w:val="24"/>
          <w:lang w:val="az-Latn-AZ"/>
        </w:rPr>
        <w:t>“Vərəsəlik işlərinin açılıb-açılmaması barədə məlumatın verilməsi üzrə inzibati reqlament” təsdiq edilsin (əlavə olunur).</w:t>
      </w:r>
    </w:p>
    <w:p w:rsidR="008259BF" w:rsidRPr="008259BF" w:rsidRDefault="008259BF" w:rsidP="008259BF">
      <w:pPr>
        <w:spacing w:after="0" w:line="240" w:lineRule="auto"/>
        <w:ind w:firstLine="72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color w:val="000000"/>
          <w:sz w:val="24"/>
          <w:szCs w:val="24"/>
          <w:lang w:val="az-Latn-AZ"/>
        </w:rPr>
        <w:t>2.</w:t>
      </w:r>
      <w:r w:rsidRPr="008259BF">
        <w:rPr>
          <w:rFonts w:ascii="Times New Roman" w:eastAsia="Times New Roman" w:hAnsi="Times New Roman" w:cs="Times New Roman"/>
          <w:color w:val="000000"/>
          <w:sz w:val="14"/>
          <w:szCs w:val="14"/>
          <w:lang w:val="az-Latn-AZ"/>
        </w:rPr>
        <w:t>     </w:t>
      </w:r>
      <w:r w:rsidRPr="008259BF">
        <w:rPr>
          <w:rFonts w:ascii="Times New Roman" w:eastAsia="Times New Roman" w:hAnsi="Times New Roman" w:cs="Times New Roman"/>
          <w:color w:val="000000"/>
          <w:sz w:val="14"/>
          <w:lang w:val="az-Latn-AZ"/>
        </w:rPr>
        <w:t> </w:t>
      </w:r>
      <w:r w:rsidRPr="008259BF">
        <w:rPr>
          <w:rFonts w:ascii="Palatino Linotype" w:eastAsia="Times New Roman" w:hAnsi="Palatino Linotype" w:cs="Times New Roman"/>
          <w:color w:val="000000"/>
          <w:sz w:val="24"/>
          <w:szCs w:val="24"/>
          <w:lang w:val="az-Latn-AZ"/>
        </w:rPr>
        <w:t>Bu Qərarın Hüquqi Aktların Dövlət Reyestrinə daxil edilməsi təmin olunsun (A.Əliyev).</w:t>
      </w:r>
    </w:p>
    <w:p w:rsidR="008259BF" w:rsidRPr="008259BF" w:rsidRDefault="008259BF" w:rsidP="008259BF">
      <w:pPr>
        <w:spacing w:after="0" w:line="240" w:lineRule="auto"/>
        <w:ind w:firstLine="72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color w:val="000000"/>
          <w:sz w:val="24"/>
          <w:szCs w:val="24"/>
          <w:lang w:val="az-Latn-AZ"/>
        </w:rPr>
        <w:t>3.</w:t>
      </w:r>
      <w:r w:rsidRPr="008259BF">
        <w:rPr>
          <w:rFonts w:ascii="Times New Roman" w:eastAsia="Times New Roman" w:hAnsi="Times New Roman" w:cs="Times New Roman"/>
          <w:color w:val="000000"/>
          <w:sz w:val="14"/>
          <w:szCs w:val="14"/>
          <w:lang w:val="az-Latn-AZ"/>
        </w:rPr>
        <w:t>     </w:t>
      </w:r>
      <w:r w:rsidRPr="008259BF">
        <w:rPr>
          <w:rFonts w:ascii="Times New Roman" w:eastAsia="Times New Roman" w:hAnsi="Times New Roman" w:cs="Times New Roman"/>
          <w:color w:val="000000"/>
          <w:sz w:val="14"/>
          <w:lang w:val="az-Latn-AZ"/>
        </w:rPr>
        <w:t> </w:t>
      </w:r>
      <w:r w:rsidRPr="008259BF">
        <w:rPr>
          <w:rFonts w:ascii="Palatino Linotype" w:eastAsia="Times New Roman" w:hAnsi="Palatino Linotype" w:cs="Times New Roman"/>
          <w:color w:val="000000"/>
          <w:sz w:val="24"/>
          <w:szCs w:val="24"/>
          <w:lang w:val="az-Latn-AZ"/>
        </w:rPr>
        <w:t>Qərar aidiyyəti ədliyyə orqanlarına göndərilsin.</w:t>
      </w:r>
    </w:p>
    <w:p w:rsidR="008259BF" w:rsidRPr="008259BF" w:rsidRDefault="008259BF" w:rsidP="008259BF">
      <w:pPr>
        <w:spacing w:after="0" w:line="288" w:lineRule="atLeast"/>
        <w:ind w:firstLine="72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color w:val="000000"/>
          <w:sz w:val="16"/>
          <w:szCs w:val="16"/>
          <w:lang w:val="az-Latn-AZ"/>
        </w:rPr>
        <w:t> </w:t>
      </w:r>
    </w:p>
    <w:tbl>
      <w:tblPr>
        <w:tblW w:w="0" w:type="auto"/>
        <w:jc w:val="center"/>
        <w:tblCellMar>
          <w:left w:w="0" w:type="dxa"/>
          <w:right w:w="0" w:type="dxa"/>
        </w:tblCellMar>
        <w:tblLook w:val="04A0"/>
      </w:tblPr>
      <w:tblGrid>
        <w:gridCol w:w="9576"/>
      </w:tblGrid>
      <w:tr w:rsidR="008259BF" w:rsidRPr="008259BF" w:rsidTr="008259BF">
        <w:trPr>
          <w:jc w:val="center"/>
        </w:trPr>
        <w:tc>
          <w:tcPr>
            <w:tcW w:w="9854" w:type="dxa"/>
            <w:tcMar>
              <w:top w:w="0" w:type="dxa"/>
              <w:left w:w="108" w:type="dxa"/>
              <w:bottom w:w="0" w:type="dxa"/>
              <w:right w:w="108" w:type="dxa"/>
            </w:tcMar>
            <w:hideMark/>
          </w:tcPr>
          <w:p w:rsidR="008259BF" w:rsidRPr="008259BF" w:rsidRDefault="008259BF" w:rsidP="008259BF">
            <w:pPr>
              <w:spacing w:after="0" w:line="288" w:lineRule="atLeast"/>
              <w:jc w:val="both"/>
              <w:rPr>
                <w:rFonts w:ascii="Times New Roman" w:eastAsia="Times New Roman" w:hAnsi="Times New Roman" w:cs="Times New Roman"/>
                <w:sz w:val="24"/>
                <w:szCs w:val="24"/>
              </w:rPr>
            </w:pPr>
            <w:r w:rsidRPr="008259BF">
              <w:rPr>
                <w:rFonts w:ascii="Palatino Linotype" w:eastAsia="Times New Roman" w:hAnsi="Palatino Linotype" w:cs="Times New Roman"/>
                <w:b/>
                <w:bCs/>
                <w:sz w:val="24"/>
                <w:szCs w:val="24"/>
                <w:lang w:val="az-Latn-AZ"/>
              </w:rPr>
              <w:t>Azərbaycan Respublikasının</w:t>
            </w:r>
          </w:p>
          <w:p w:rsidR="008259BF" w:rsidRPr="008259BF" w:rsidRDefault="008259BF" w:rsidP="008259BF">
            <w:pPr>
              <w:spacing w:after="0" w:line="288" w:lineRule="atLeast"/>
              <w:jc w:val="both"/>
              <w:rPr>
                <w:rFonts w:ascii="Times New Roman" w:eastAsia="Times New Roman" w:hAnsi="Times New Roman" w:cs="Times New Roman"/>
                <w:sz w:val="24"/>
                <w:szCs w:val="24"/>
              </w:rPr>
            </w:pPr>
            <w:r w:rsidRPr="008259BF">
              <w:rPr>
                <w:rFonts w:ascii="Palatino Linotype" w:eastAsia="Times New Roman" w:hAnsi="Palatino Linotype" w:cs="Times New Roman"/>
                <w:b/>
                <w:bCs/>
                <w:sz w:val="24"/>
                <w:szCs w:val="24"/>
                <w:lang w:val="az-Latn-AZ"/>
              </w:rPr>
              <w:t>ədliyyə naziri</w:t>
            </w:r>
          </w:p>
          <w:p w:rsidR="008259BF" w:rsidRPr="008259BF" w:rsidRDefault="008259BF" w:rsidP="008259BF">
            <w:pPr>
              <w:spacing w:after="0" w:line="288" w:lineRule="atLeast"/>
              <w:jc w:val="both"/>
              <w:rPr>
                <w:rFonts w:ascii="Times New Roman" w:eastAsia="Times New Roman" w:hAnsi="Times New Roman" w:cs="Times New Roman"/>
                <w:sz w:val="24"/>
                <w:szCs w:val="24"/>
              </w:rPr>
            </w:pPr>
            <w:r w:rsidRPr="008259BF">
              <w:rPr>
                <w:rFonts w:ascii="Palatino Linotype" w:eastAsia="Times New Roman" w:hAnsi="Palatino Linotype" w:cs="Times New Roman"/>
                <w:b/>
                <w:bCs/>
                <w:sz w:val="24"/>
                <w:szCs w:val="24"/>
                <w:lang w:val="az-Latn-AZ"/>
              </w:rPr>
              <w:t>I dərəcəli dövlət ədliyyə</w:t>
            </w:r>
          </w:p>
          <w:p w:rsidR="008259BF" w:rsidRPr="008259BF" w:rsidRDefault="008259BF" w:rsidP="008259BF">
            <w:pPr>
              <w:spacing w:after="0" w:line="288" w:lineRule="atLeast"/>
              <w:jc w:val="both"/>
              <w:rPr>
                <w:rFonts w:ascii="Times New Roman" w:eastAsia="Times New Roman" w:hAnsi="Times New Roman" w:cs="Times New Roman"/>
                <w:sz w:val="24"/>
                <w:szCs w:val="24"/>
              </w:rPr>
            </w:pPr>
            <w:r w:rsidRPr="008259BF">
              <w:rPr>
                <w:rFonts w:ascii="Palatino Linotype" w:eastAsia="Times New Roman" w:hAnsi="Palatino Linotype" w:cs="Times New Roman"/>
                <w:b/>
                <w:bCs/>
                <w:sz w:val="24"/>
                <w:szCs w:val="24"/>
                <w:lang w:val="az-Latn-AZ"/>
              </w:rPr>
              <w:t>müşaviri                                                                                                             Fikrət Məmmədov</w:t>
            </w:r>
          </w:p>
        </w:tc>
      </w:tr>
    </w:tbl>
    <w:p w:rsidR="008259BF" w:rsidRPr="008259BF" w:rsidRDefault="008259BF" w:rsidP="008259BF">
      <w:pPr>
        <w:spacing w:after="0" w:line="288" w:lineRule="atLeast"/>
        <w:jc w:val="both"/>
        <w:rPr>
          <w:rFonts w:ascii="Times New Roman" w:eastAsia="Times New Roman" w:hAnsi="Times New Roman" w:cs="Times New Roman"/>
          <w:color w:val="000000"/>
          <w:sz w:val="24"/>
          <w:szCs w:val="24"/>
        </w:rPr>
      </w:pPr>
      <w:bookmarkStart w:id="0" w:name="_GoBack"/>
      <w:bookmarkEnd w:id="0"/>
      <w:r w:rsidRPr="008259BF">
        <w:rPr>
          <w:rFonts w:ascii="Palatino Linotype" w:eastAsia="Times New Roman" w:hAnsi="Palatino Linotype" w:cs="Times New Roman"/>
          <w:b/>
          <w:bCs/>
          <w:color w:val="000000"/>
          <w:sz w:val="2"/>
          <w:szCs w:val="2"/>
          <w:lang w:val="az-Latn-AZ"/>
        </w:rPr>
        <w:t> </w:t>
      </w:r>
    </w:p>
    <w:p w:rsidR="008259BF" w:rsidRPr="008259BF" w:rsidRDefault="008259BF" w:rsidP="008259BF">
      <w:pPr>
        <w:spacing w:after="0" w:line="240" w:lineRule="auto"/>
        <w:rPr>
          <w:rFonts w:ascii="Times New Roman" w:eastAsia="Times New Roman" w:hAnsi="Times New Roman" w:cs="Times New Roman"/>
          <w:color w:val="000000"/>
          <w:sz w:val="27"/>
          <w:szCs w:val="27"/>
        </w:rPr>
      </w:pPr>
      <w:r w:rsidRPr="008259BF">
        <w:rPr>
          <w:rFonts w:ascii="Palatino Linotype" w:eastAsia="Times New Roman" w:hAnsi="Palatino Linotype" w:cs="Times New Roman"/>
          <w:b/>
          <w:bCs/>
          <w:color w:val="000000"/>
          <w:sz w:val="24"/>
          <w:szCs w:val="24"/>
          <w:lang w:val="az-Latn-AZ"/>
        </w:rPr>
        <w:br w:type="textWrapping" w:clear="all"/>
      </w:r>
    </w:p>
    <w:p w:rsidR="008259BF" w:rsidRPr="008259BF" w:rsidRDefault="008259BF" w:rsidP="008259BF">
      <w:pPr>
        <w:spacing w:after="0" w:line="288" w:lineRule="atLeast"/>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
          <w:szCs w:val="2"/>
          <w:lang w:val="az-Latn-AZ"/>
        </w:rPr>
        <w:t> </w:t>
      </w:r>
    </w:p>
    <w:tbl>
      <w:tblPr>
        <w:tblW w:w="0" w:type="auto"/>
        <w:jc w:val="right"/>
        <w:tblCellMar>
          <w:left w:w="0" w:type="dxa"/>
          <w:right w:w="0" w:type="dxa"/>
        </w:tblCellMar>
        <w:tblLook w:val="04A0"/>
      </w:tblPr>
      <w:tblGrid>
        <w:gridCol w:w="9576"/>
      </w:tblGrid>
      <w:tr w:rsidR="008259BF" w:rsidRPr="008259BF" w:rsidTr="008259BF">
        <w:trPr>
          <w:jc w:val="right"/>
        </w:trPr>
        <w:tc>
          <w:tcPr>
            <w:tcW w:w="9854" w:type="dxa"/>
            <w:tcMar>
              <w:top w:w="0" w:type="dxa"/>
              <w:left w:w="108" w:type="dxa"/>
              <w:bottom w:w="0" w:type="dxa"/>
              <w:right w:w="108" w:type="dxa"/>
            </w:tcMar>
            <w:hideMark/>
          </w:tcPr>
          <w:p w:rsidR="008259BF" w:rsidRPr="008259BF" w:rsidRDefault="008259BF" w:rsidP="008259BF">
            <w:pPr>
              <w:spacing w:after="0" w:line="240" w:lineRule="auto"/>
              <w:ind w:left="4680"/>
              <w:jc w:val="center"/>
              <w:rPr>
                <w:rFonts w:ascii="Times New Roman" w:eastAsia="Times New Roman" w:hAnsi="Times New Roman" w:cs="Times New Roman"/>
                <w:sz w:val="24"/>
                <w:szCs w:val="24"/>
              </w:rPr>
            </w:pPr>
            <w:r w:rsidRPr="008259BF">
              <w:rPr>
                <w:rFonts w:ascii="Palatino Linotype" w:eastAsia="Times New Roman" w:hAnsi="Palatino Linotype" w:cs="Times New Roman"/>
                <w:sz w:val="24"/>
                <w:szCs w:val="24"/>
                <w:lang w:val="az-Latn-AZ"/>
              </w:rPr>
              <w:t>Azərbaycan Respublikasının Ədliyyə Nazirliyi Kollegiyasının 25 avqust 2016-cı il tarixli 17-N nömrəli qərarı ilə</w:t>
            </w:r>
          </w:p>
          <w:p w:rsidR="008259BF" w:rsidRPr="008259BF" w:rsidRDefault="008259BF" w:rsidP="008259BF">
            <w:pPr>
              <w:spacing w:after="0" w:line="240" w:lineRule="auto"/>
              <w:ind w:left="4680"/>
              <w:jc w:val="center"/>
              <w:rPr>
                <w:rFonts w:ascii="Times New Roman" w:eastAsia="Times New Roman" w:hAnsi="Times New Roman" w:cs="Times New Roman"/>
                <w:sz w:val="24"/>
                <w:szCs w:val="24"/>
              </w:rPr>
            </w:pPr>
            <w:r w:rsidRPr="008259BF">
              <w:rPr>
                <w:rFonts w:ascii="Palatino Linotype" w:eastAsia="Times New Roman" w:hAnsi="Palatino Linotype" w:cs="Times New Roman"/>
                <w:sz w:val="24"/>
                <w:szCs w:val="24"/>
                <w:lang w:val="az-Latn-AZ"/>
              </w:rPr>
              <w:t>təsdiq edilmişdir.</w:t>
            </w:r>
          </w:p>
        </w:tc>
      </w:tr>
    </w:tbl>
    <w:p w:rsidR="008259BF" w:rsidRPr="008259BF" w:rsidRDefault="008259BF" w:rsidP="008259BF">
      <w:pPr>
        <w:spacing w:after="0" w:line="240" w:lineRule="auto"/>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 </w:t>
      </w:r>
    </w:p>
    <w:p w:rsidR="008259BF" w:rsidRPr="008259BF" w:rsidRDefault="008259BF" w:rsidP="008259BF">
      <w:pPr>
        <w:spacing w:after="0" w:line="240" w:lineRule="auto"/>
        <w:jc w:val="center"/>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Vərəsəlik işlərinin açılıb-açılmaması barədə məlumatın verilməsi üzrə inzibati reqlament</w:t>
      </w:r>
    </w:p>
    <w:p w:rsidR="008259BF" w:rsidRPr="008259BF" w:rsidRDefault="008259BF" w:rsidP="008259BF">
      <w:pPr>
        <w:spacing w:after="0" w:line="240" w:lineRule="auto"/>
        <w:jc w:val="center"/>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color w:val="000000"/>
          <w:sz w:val="24"/>
          <w:szCs w:val="24"/>
          <w:lang w:val="az-Latn-AZ"/>
        </w:rPr>
        <w:t> </w:t>
      </w:r>
    </w:p>
    <w:p w:rsidR="008259BF" w:rsidRPr="008259BF" w:rsidRDefault="008259BF" w:rsidP="008259BF">
      <w:pPr>
        <w:spacing w:after="0" w:line="240" w:lineRule="auto"/>
        <w:jc w:val="center"/>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1. Ümumi müddəalar</w:t>
      </w:r>
    </w:p>
    <w:p w:rsidR="008259BF" w:rsidRPr="008259BF" w:rsidRDefault="008259BF" w:rsidP="008259BF">
      <w:pPr>
        <w:spacing w:after="0" w:line="240" w:lineRule="auto"/>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 </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1.1. Elektron xidmətin adı:</w:t>
      </w:r>
      <w:r w:rsidRPr="008259BF">
        <w:rPr>
          <w:rFonts w:ascii="Palatino Linotype" w:eastAsia="Times New Roman" w:hAnsi="Palatino Linotype" w:cs="Times New Roman"/>
          <w:color w:val="000000"/>
          <w:sz w:val="24"/>
          <w:szCs w:val="24"/>
          <w:lang w:val="az-Latn-AZ"/>
        </w:rPr>
        <w:t> Vərəsəlik işlərinin açılıb-açılmaması barədə məlumatın verilməsi.</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1.2. Elektron xidmətin məzmunu: </w:t>
      </w:r>
      <w:r w:rsidRPr="008259BF">
        <w:rPr>
          <w:rFonts w:ascii="Palatino Linotype" w:eastAsia="Times New Roman" w:hAnsi="Palatino Linotype" w:cs="Times New Roman"/>
          <w:color w:val="000000"/>
          <w:sz w:val="24"/>
          <w:szCs w:val="24"/>
          <w:lang w:val="az-Latn-AZ"/>
        </w:rPr>
        <w:t>Bu elektron xidmət istifadəçilərə vərəsəlik işinin hansı notariat kontorunda açılması və ya vərəsəlik işinin ümumiyyətlə açılmaması ilə bağlı məlumatın elektron qaydada verilməsi qaydalarını müəyyən edir.</w:t>
      </w:r>
    </w:p>
    <w:p w:rsidR="008259BF" w:rsidRPr="008259BF" w:rsidRDefault="008259BF" w:rsidP="008259BF">
      <w:pPr>
        <w:spacing w:after="0" w:line="240" w:lineRule="auto"/>
        <w:ind w:firstLine="540"/>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1.3. Elektron xidmətin göstərilməsinin hüquqi əsası:</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color w:val="000000"/>
          <w:sz w:val="24"/>
          <w:szCs w:val="24"/>
          <w:lang w:val="az-Latn-AZ"/>
        </w:rPr>
        <w:t>1.3.1. “İnformasiya əldə etmək haqqında” Azərbaycan Respublikası Qanununun 6-cı və 10-cu maddələri;</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color w:val="000000"/>
          <w:sz w:val="24"/>
          <w:szCs w:val="24"/>
          <w:lang w:val="az-Latn-AZ"/>
        </w:rPr>
        <w:t>1.3.2. Azərbaycan Respublikası Prezidentinin 2006-cı il 18 aprel tarixli 391 nömrəli Fərmanı ilə təsdiq edilmiş “Azərbaycan Respublikasının Ədliyyə Nazirliyi haqqında Əsasnamə”nin 9.9-cu bəndi;</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color w:val="000000"/>
          <w:sz w:val="24"/>
          <w:szCs w:val="24"/>
          <w:lang w:val="az-Latn-AZ"/>
        </w:rPr>
        <w:lastRenderedPageBreak/>
        <w:t>1.3.3. “Dövlət orqanlarının elektron xidmətlər göstərməsinin təşkili sahəsində bəzi tədbirlər haqqında” Azərbaycan Respublikası Prezidentinin 2011-ci il 23 may tarixli 429 nömrəli Fərmanının 2-1-ci hissəsi;</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color w:val="000000"/>
          <w:sz w:val="24"/>
          <w:szCs w:val="24"/>
          <w:lang w:val="az-Latn-AZ"/>
        </w:rPr>
        <w:t>1.3.4. Azərbaycan Respublikası Nazirlər Kabinetinin 24 noyabr 2011-ci il tarixli 191 nömrəli Qərarı ilə təsdiq edilmiş "Mərkəzi icra hakimiyyəti orqanları tərəfindən konkret sahələr üzrə elektron xidmətlər göstərilməsi Qaydaları" və “Elektron xidmət növlərinin Siyahısı”nın 3.19-cu bəndi.</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1.4. Elektron xidməti göstərən dövlət qurumunun adı: </w:t>
      </w:r>
      <w:r w:rsidRPr="008259BF">
        <w:rPr>
          <w:rFonts w:ascii="Palatino Linotype" w:eastAsia="Times New Roman" w:hAnsi="Palatino Linotype" w:cs="Times New Roman"/>
          <w:color w:val="000000"/>
          <w:sz w:val="24"/>
          <w:szCs w:val="24"/>
          <w:lang w:val="az-Latn-AZ"/>
        </w:rPr>
        <w:t>Azərbaycan Respublikasının Ədliyyə Nazirliyi</w:t>
      </w:r>
      <w:r w:rsidRPr="008259BF">
        <w:rPr>
          <w:rFonts w:ascii="Palatino Linotype" w:eastAsia="Times New Roman" w:hAnsi="Palatino Linotype" w:cs="Times New Roman"/>
          <w:i/>
          <w:iCs/>
          <w:color w:val="000000"/>
          <w:sz w:val="24"/>
          <w:szCs w:val="24"/>
          <w:lang w:val="az-Latn-AZ"/>
        </w:rPr>
        <w:t> </w:t>
      </w:r>
    </w:p>
    <w:p w:rsidR="008259BF" w:rsidRPr="008259BF" w:rsidRDefault="008259BF" w:rsidP="008259BF">
      <w:pPr>
        <w:spacing w:after="0" w:line="240" w:lineRule="auto"/>
        <w:ind w:firstLine="540"/>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1.5. Elektron xidmətin digər icraçıları:</w:t>
      </w:r>
      <w:r w:rsidRPr="008259BF">
        <w:rPr>
          <w:rFonts w:ascii="Palatino Linotype" w:eastAsia="Times New Roman" w:hAnsi="Palatino Linotype" w:cs="Times New Roman"/>
          <w:color w:val="000000"/>
          <w:sz w:val="24"/>
          <w:szCs w:val="24"/>
          <w:lang w:val="az-Latn-AZ"/>
        </w:rPr>
        <w:t> Yoxdur.</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1.6. Elektron xidmətin avtomatlaşdırılma səviyyəsi: </w:t>
      </w:r>
      <w:r w:rsidRPr="008259BF">
        <w:rPr>
          <w:rFonts w:ascii="Palatino Linotype" w:eastAsia="Times New Roman" w:hAnsi="Palatino Linotype" w:cs="Times New Roman"/>
          <w:color w:val="000000"/>
          <w:sz w:val="24"/>
          <w:szCs w:val="24"/>
          <w:lang w:val="az-Latn-AZ"/>
        </w:rPr>
        <w:t>Elektron xidmət tam avtomatlaşdırılmışdır.</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1.7. Elektron xidmətin icra müddəti: </w:t>
      </w:r>
      <w:r w:rsidRPr="008259BF">
        <w:rPr>
          <w:rFonts w:ascii="Palatino Linotype" w:eastAsia="Times New Roman" w:hAnsi="Palatino Linotype" w:cs="Times New Roman"/>
          <w:color w:val="000000"/>
          <w:sz w:val="24"/>
          <w:szCs w:val="24"/>
          <w:lang w:val="az-Latn-AZ"/>
        </w:rPr>
        <w:t>Elektron xidmətin icra müddəti istifadəçi tərəfindən tələb olunan məlumatların informasiya sistemində emalı müddətindən asılıdır.</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1.8. Elektron xidmətin göstərilməsinin nəticəsi:</w:t>
      </w:r>
      <w:r w:rsidRPr="008259BF">
        <w:rPr>
          <w:rFonts w:ascii="Palatino Linotype" w:eastAsia="Times New Roman" w:hAnsi="Palatino Linotype" w:cs="Times New Roman"/>
          <w:color w:val="000000"/>
          <w:sz w:val="24"/>
          <w:szCs w:val="24"/>
          <w:lang w:val="az-Latn-AZ"/>
        </w:rPr>
        <w:t> İstifadəçi vərəsəlik işinin hansı notariat kontorunda açılması və ya ümumiyyətlə açılmaması ilə bağlı məlumatı əldə edir.</w:t>
      </w:r>
    </w:p>
    <w:p w:rsidR="008259BF" w:rsidRPr="008259BF" w:rsidRDefault="008259BF" w:rsidP="008259BF">
      <w:pPr>
        <w:spacing w:after="0" w:line="240" w:lineRule="auto"/>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 </w:t>
      </w:r>
    </w:p>
    <w:p w:rsidR="008259BF" w:rsidRPr="008259BF" w:rsidRDefault="008259BF" w:rsidP="008259BF">
      <w:pPr>
        <w:spacing w:after="0" w:line="240" w:lineRule="auto"/>
        <w:ind w:left="-709" w:firstLine="709"/>
        <w:jc w:val="center"/>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2. Elektron xidmətin göstərilməsinin həyata keçirilməsi</w:t>
      </w:r>
    </w:p>
    <w:p w:rsidR="008259BF" w:rsidRPr="008259BF" w:rsidRDefault="008259BF" w:rsidP="008259BF">
      <w:pPr>
        <w:spacing w:after="0" w:line="240" w:lineRule="auto"/>
        <w:ind w:left="-709" w:firstLine="709"/>
        <w:jc w:val="center"/>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color w:val="000000"/>
          <w:sz w:val="24"/>
          <w:szCs w:val="24"/>
          <w:lang w:val="az-Latn-AZ"/>
        </w:rPr>
        <w:t> </w:t>
      </w:r>
    </w:p>
    <w:p w:rsidR="008259BF" w:rsidRPr="008259BF" w:rsidRDefault="008259BF" w:rsidP="008259BF">
      <w:pPr>
        <w:spacing w:after="0" w:line="240" w:lineRule="auto"/>
        <w:ind w:firstLine="540"/>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2.1. Elektron xidmətin növü: </w:t>
      </w:r>
      <w:r w:rsidRPr="008259BF">
        <w:rPr>
          <w:rFonts w:ascii="Palatino Linotype" w:eastAsia="Times New Roman" w:hAnsi="Palatino Linotype" w:cs="Times New Roman"/>
          <w:color w:val="000000"/>
          <w:sz w:val="24"/>
          <w:szCs w:val="24"/>
          <w:lang w:val="az-Latn-AZ"/>
        </w:rPr>
        <w:t>İnteraktiv.</w:t>
      </w:r>
    </w:p>
    <w:p w:rsidR="008259BF" w:rsidRPr="008259BF" w:rsidRDefault="008259BF" w:rsidP="008259BF">
      <w:pPr>
        <w:spacing w:after="0" w:line="240" w:lineRule="auto"/>
        <w:ind w:firstLine="540"/>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2.2. Elektron xidmət üzrə ödəniş: </w:t>
      </w:r>
      <w:r w:rsidRPr="008259BF">
        <w:rPr>
          <w:rFonts w:ascii="Palatino Linotype" w:eastAsia="Times New Roman" w:hAnsi="Palatino Linotype" w:cs="Times New Roman"/>
          <w:color w:val="000000"/>
          <w:sz w:val="24"/>
          <w:szCs w:val="24"/>
          <w:lang w:val="az-Latn-AZ"/>
        </w:rPr>
        <w:t>Ödənişsiz.</w:t>
      </w:r>
    </w:p>
    <w:p w:rsidR="008259BF" w:rsidRPr="008259BF" w:rsidRDefault="008259BF" w:rsidP="008259BF">
      <w:pPr>
        <w:spacing w:after="0" w:line="240" w:lineRule="auto"/>
        <w:ind w:firstLine="540"/>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2.3. Elektron xidmətin istifadəçiləri:</w:t>
      </w:r>
      <w:r w:rsidRPr="008259BF">
        <w:rPr>
          <w:rFonts w:ascii="Palatino Linotype" w:eastAsia="Times New Roman" w:hAnsi="Palatino Linotype" w:cs="Times New Roman"/>
          <w:color w:val="000000"/>
          <w:sz w:val="24"/>
          <w:szCs w:val="24"/>
          <w:lang w:val="az-Latn-AZ"/>
        </w:rPr>
        <w:t> Fiziki və hüquqi şəxslər. </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2.4. Elektron xidmətin təqdim olunma yeri: </w:t>
      </w:r>
      <w:r w:rsidRPr="008259BF">
        <w:rPr>
          <w:rFonts w:ascii="Palatino Linotype" w:eastAsia="Times New Roman" w:hAnsi="Palatino Linotype" w:cs="Times New Roman"/>
          <w:color w:val="000000"/>
          <w:sz w:val="24"/>
          <w:szCs w:val="24"/>
          <w:lang w:val="az-Latn-AZ"/>
        </w:rPr>
        <w:t>http://</w:t>
      </w:r>
      <w:r w:rsidRPr="008259BF">
        <w:rPr>
          <w:rFonts w:ascii="Palatino Linotype" w:eastAsia="Times New Roman" w:hAnsi="Palatino Linotype" w:cs="Times New Roman"/>
          <w:color w:val="000000"/>
          <w:sz w:val="24"/>
          <w:szCs w:val="24"/>
        </w:rPr>
        <w:t>www.e-gov.az</w:t>
      </w:r>
      <w:r w:rsidRPr="008259BF">
        <w:rPr>
          <w:rFonts w:ascii="Palatino Linotype" w:eastAsia="Times New Roman" w:hAnsi="Palatino Linotype" w:cs="Times New Roman"/>
          <w:b/>
          <w:bCs/>
          <w:color w:val="000000"/>
          <w:sz w:val="24"/>
          <w:szCs w:val="24"/>
          <w:lang w:val="az-Latn-AZ"/>
        </w:rPr>
        <w:t>; </w:t>
      </w:r>
      <w:r w:rsidRPr="008259BF">
        <w:rPr>
          <w:rFonts w:ascii="Palatino Linotype" w:eastAsia="Times New Roman" w:hAnsi="Palatino Linotype" w:cs="Times New Roman"/>
          <w:color w:val="000000"/>
          <w:sz w:val="24"/>
          <w:szCs w:val="24"/>
          <w:lang w:val="az-Latn-AZ"/>
        </w:rPr>
        <w:t>http</w:t>
      </w:r>
      <w:r w:rsidRPr="008259BF">
        <w:rPr>
          <w:rFonts w:ascii="Palatino Linotype" w:eastAsia="Times New Roman" w:hAnsi="Palatino Linotype" w:cs="Times New Roman"/>
          <w:color w:val="000000"/>
          <w:sz w:val="24"/>
          <w:szCs w:val="24"/>
        </w:rPr>
        <w:t>://exidmet.justice.gov.az</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2.5. Elektron xidmət barədə məlumatlandırma:</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2.5.1.</w:t>
      </w:r>
      <w:r w:rsidRPr="008259BF">
        <w:rPr>
          <w:rFonts w:ascii="Palatino Linotype" w:eastAsia="Times New Roman" w:hAnsi="Palatino Linotype" w:cs="Times New Roman"/>
          <w:color w:val="000000"/>
          <w:sz w:val="24"/>
          <w:szCs w:val="24"/>
          <w:lang w:val="az-Latn-AZ"/>
        </w:rPr>
        <w:t> </w:t>
      </w:r>
      <w:r w:rsidRPr="008259BF">
        <w:rPr>
          <w:rFonts w:ascii="Palatino Linotype" w:eastAsia="Times New Roman" w:hAnsi="Palatino Linotype" w:cs="Times New Roman"/>
          <w:b/>
          <w:bCs/>
          <w:color w:val="000000"/>
          <w:sz w:val="24"/>
          <w:szCs w:val="24"/>
          <w:lang w:val="az-Latn-AZ"/>
        </w:rPr>
        <w:t>İnternet ünvanı: </w:t>
      </w:r>
      <w:r w:rsidRPr="008259BF">
        <w:rPr>
          <w:rFonts w:ascii="Palatino Linotype" w:eastAsia="Times New Roman" w:hAnsi="Palatino Linotype" w:cs="Times New Roman"/>
          <w:color w:val="000000"/>
          <w:sz w:val="24"/>
          <w:szCs w:val="24"/>
          <w:lang w:val="az-Latn-AZ"/>
        </w:rPr>
        <w:t>http://www.e-gov.az;</w:t>
      </w:r>
      <w:r w:rsidRPr="008259BF">
        <w:rPr>
          <w:rFonts w:ascii="Palatino Linotype" w:eastAsia="Times New Roman" w:hAnsi="Palatino Linotype" w:cs="Times New Roman"/>
          <w:b/>
          <w:bCs/>
          <w:color w:val="000000"/>
          <w:sz w:val="24"/>
          <w:szCs w:val="24"/>
          <w:lang w:val="az-Latn-AZ"/>
        </w:rPr>
        <w:t> </w:t>
      </w:r>
      <w:r w:rsidRPr="008259BF">
        <w:rPr>
          <w:rFonts w:ascii="Palatino Linotype" w:eastAsia="Times New Roman" w:hAnsi="Palatino Linotype" w:cs="Times New Roman"/>
          <w:color w:val="000000"/>
          <w:sz w:val="24"/>
          <w:szCs w:val="24"/>
          <w:lang w:val="az-Latn-AZ"/>
        </w:rPr>
        <w:t>http:</w:t>
      </w:r>
      <w:r w:rsidRPr="008259BF">
        <w:rPr>
          <w:rFonts w:ascii="Palatino Linotype" w:eastAsia="Times New Roman" w:hAnsi="Palatino Linotype" w:cs="Times New Roman"/>
          <w:b/>
          <w:bCs/>
          <w:color w:val="000000"/>
          <w:sz w:val="24"/>
          <w:szCs w:val="24"/>
          <w:lang w:val="az-Latn-AZ"/>
        </w:rPr>
        <w:t>//</w:t>
      </w:r>
      <w:r w:rsidRPr="008259BF">
        <w:rPr>
          <w:rFonts w:ascii="Palatino Linotype" w:eastAsia="Times New Roman" w:hAnsi="Palatino Linotype" w:cs="Times New Roman"/>
          <w:color w:val="000000"/>
          <w:sz w:val="24"/>
          <w:szCs w:val="24"/>
          <w:lang w:val="az-Latn-AZ"/>
        </w:rPr>
        <w:t>www.justice.gov.az</w:t>
      </w:r>
    </w:p>
    <w:p w:rsidR="008259BF" w:rsidRPr="008259BF" w:rsidRDefault="008259BF" w:rsidP="008259BF">
      <w:pPr>
        <w:spacing w:after="0" w:line="240" w:lineRule="auto"/>
        <w:ind w:firstLine="540"/>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2.5.2.</w:t>
      </w:r>
      <w:r w:rsidRPr="008259BF">
        <w:rPr>
          <w:rFonts w:ascii="Palatino Linotype" w:eastAsia="Times New Roman" w:hAnsi="Palatino Linotype" w:cs="Times New Roman"/>
          <w:color w:val="000000"/>
          <w:sz w:val="24"/>
          <w:szCs w:val="24"/>
          <w:lang w:val="az-Latn-AZ"/>
        </w:rPr>
        <w:t> </w:t>
      </w:r>
      <w:r w:rsidRPr="008259BF">
        <w:rPr>
          <w:rFonts w:ascii="Palatino Linotype" w:eastAsia="Times New Roman" w:hAnsi="Palatino Linotype" w:cs="Times New Roman"/>
          <w:b/>
          <w:bCs/>
          <w:color w:val="000000"/>
          <w:sz w:val="24"/>
          <w:szCs w:val="24"/>
          <w:lang w:val="az-Latn-AZ"/>
        </w:rPr>
        <w:t>Elektron poçt: </w:t>
      </w:r>
      <w:r w:rsidRPr="008259BF">
        <w:rPr>
          <w:rFonts w:ascii="Palatino Linotype" w:eastAsia="Times New Roman" w:hAnsi="Palatino Linotype" w:cs="Times New Roman"/>
          <w:color w:val="000000"/>
          <w:sz w:val="24"/>
          <w:szCs w:val="24"/>
          <w:lang w:val="az-Latn-AZ"/>
        </w:rPr>
        <w:t>contact</w:t>
      </w:r>
      <w:r w:rsidRPr="008259BF">
        <w:rPr>
          <w:rFonts w:ascii="Palatino Linotype" w:eastAsia="Times New Roman" w:hAnsi="Palatino Linotype" w:cs="Times New Roman"/>
          <w:color w:val="000000"/>
          <w:sz w:val="24"/>
          <w:szCs w:val="24"/>
        </w:rPr>
        <w:t>@</w:t>
      </w:r>
      <w:r w:rsidRPr="008259BF">
        <w:rPr>
          <w:rFonts w:ascii="Palatino Linotype" w:eastAsia="Times New Roman" w:hAnsi="Palatino Linotype" w:cs="Times New Roman"/>
          <w:color w:val="000000"/>
          <w:sz w:val="24"/>
          <w:szCs w:val="24"/>
          <w:lang w:val="az-Latn-AZ"/>
        </w:rPr>
        <w:t>justice.gov.az; notvva@justice.gov.az</w:t>
      </w:r>
    </w:p>
    <w:p w:rsidR="008259BF" w:rsidRPr="008259BF" w:rsidRDefault="008259BF" w:rsidP="008259BF">
      <w:pPr>
        <w:spacing w:after="0" w:line="240" w:lineRule="auto"/>
        <w:ind w:firstLine="540"/>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2.5.3.</w:t>
      </w:r>
      <w:r w:rsidRPr="008259BF">
        <w:rPr>
          <w:rFonts w:ascii="Palatino Linotype" w:eastAsia="Times New Roman" w:hAnsi="Palatino Linotype" w:cs="Times New Roman"/>
          <w:color w:val="000000"/>
          <w:sz w:val="24"/>
          <w:szCs w:val="24"/>
          <w:lang w:val="az-Latn-AZ"/>
        </w:rPr>
        <w:t> </w:t>
      </w:r>
      <w:r w:rsidRPr="008259BF">
        <w:rPr>
          <w:rFonts w:ascii="Palatino Linotype" w:eastAsia="Times New Roman" w:hAnsi="Palatino Linotype" w:cs="Times New Roman"/>
          <w:b/>
          <w:bCs/>
          <w:color w:val="000000"/>
          <w:sz w:val="24"/>
          <w:szCs w:val="24"/>
          <w:lang w:val="az-Latn-AZ"/>
        </w:rPr>
        <w:t>Telefon: </w:t>
      </w:r>
      <w:r w:rsidRPr="008259BF">
        <w:rPr>
          <w:rFonts w:ascii="Palatino Linotype" w:eastAsia="Times New Roman" w:hAnsi="Palatino Linotype" w:cs="Times New Roman"/>
          <w:color w:val="000000"/>
          <w:sz w:val="24"/>
          <w:szCs w:val="24"/>
          <w:lang w:val="az-Latn-AZ"/>
        </w:rPr>
        <w:t>(+99412) 430 09 77 / (+99412) 404 42 81</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2.6. Elektron xidmətin göstərilməsi üçün tələb olunan sənədlər və onların təqdim olunma forması:</w:t>
      </w:r>
      <w:r w:rsidRPr="008259BF">
        <w:rPr>
          <w:rFonts w:ascii="Palatino Linotype" w:eastAsia="Times New Roman" w:hAnsi="Palatino Linotype" w:cs="Times New Roman"/>
          <w:color w:val="000000"/>
          <w:sz w:val="24"/>
          <w:szCs w:val="24"/>
          <w:lang w:val="az-Latn-AZ"/>
        </w:rPr>
        <w:t> Elektron xidmətdən istifadə etmək üçün sənəd tələb olunmur.</w:t>
      </w:r>
    </w:p>
    <w:p w:rsidR="008259BF" w:rsidRPr="008259BF" w:rsidRDefault="008259BF" w:rsidP="008259BF">
      <w:pPr>
        <w:spacing w:after="0" w:line="240" w:lineRule="auto"/>
        <w:ind w:left="-709" w:firstLine="709"/>
        <w:jc w:val="center"/>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color w:val="000000"/>
          <w:sz w:val="24"/>
          <w:szCs w:val="24"/>
          <w:lang w:val="az-Latn-AZ"/>
        </w:rPr>
        <w:t> </w:t>
      </w:r>
    </w:p>
    <w:p w:rsidR="008259BF" w:rsidRPr="008259BF" w:rsidRDefault="008259BF" w:rsidP="008259BF">
      <w:pPr>
        <w:spacing w:after="0" w:line="240" w:lineRule="auto"/>
        <w:ind w:left="-709" w:firstLine="709"/>
        <w:jc w:val="center"/>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3. Elektron xidmətin göstərilməsi üçün inzibati prosedurlar</w:t>
      </w:r>
    </w:p>
    <w:p w:rsidR="008259BF" w:rsidRPr="008259BF" w:rsidRDefault="008259BF" w:rsidP="008259BF">
      <w:pPr>
        <w:spacing w:after="0" w:line="240" w:lineRule="auto"/>
        <w:ind w:left="-709" w:firstLine="709"/>
        <w:jc w:val="center"/>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 </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3.1. İnteraktiv elektron xidmətlər üçün sorğu.</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3.1.1. Sorğunun formalaşdırılması: </w:t>
      </w:r>
      <w:r w:rsidRPr="008259BF">
        <w:rPr>
          <w:rFonts w:ascii="Palatino Linotype" w:eastAsia="Times New Roman" w:hAnsi="Palatino Linotype" w:cs="Times New Roman"/>
          <w:color w:val="000000"/>
          <w:sz w:val="24"/>
          <w:szCs w:val="24"/>
          <w:lang w:val="az-Latn-AZ"/>
        </w:rPr>
        <w:t>İstifadəçi elektron xidmətin təqdim edildiyi internet ünvanlarından birinə daxil olaraq açılmış ərizə formasının (əlavə olunur) müvafiq hissələrinə ölən şəxsin ad, soyad, ata adını və ölüm tarixi barədə məlumatları daxil edib “Axtar” düyməsini vuraraq sorğunu formalaşdırır.</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lastRenderedPageBreak/>
        <w:t>3.1.2. Sorğunun qəbulu: </w:t>
      </w:r>
      <w:r w:rsidRPr="008259BF">
        <w:rPr>
          <w:rFonts w:ascii="Palatino Linotype" w:eastAsia="Times New Roman" w:hAnsi="Palatino Linotype" w:cs="Times New Roman"/>
          <w:color w:val="000000"/>
          <w:sz w:val="24"/>
          <w:szCs w:val="24"/>
          <w:lang w:val="az-Latn-AZ"/>
        </w:rPr>
        <w:t>Sorğu informasiya sistemində yerləşdirildikdən dərhal sonra qeydiyyata alınır.</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3.2. Elektron xidmətin göstərilməsi və ya imtina edilməsi:</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3.2.1. Sorğunun yerinə yetirilməsindən imtina halları:</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color w:val="000000"/>
          <w:sz w:val="24"/>
          <w:szCs w:val="24"/>
          <w:lang w:val="az-Latn-AZ"/>
        </w:rPr>
        <w:t>1.</w:t>
      </w:r>
      <w:r w:rsidRPr="008259BF">
        <w:rPr>
          <w:rFonts w:ascii="Palatino Linotype" w:eastAsia="Times New Roman" w:hAnsi="Palatino Linotype" w:cs="Times New Roman"/>
          <w:b/>
          <w:bCs/>
          <w:i/>
          <w:iCs/>
          <w:color w:val="000000"/>
          <w:sz w:val="24"/>
          <w:szCs w:val="24"/>
          <w:lang w:val="az-Latn-AZ"/>
        </w:rPr>
        <w:t> </w:t>
      </w:r>
      <w:r w:rsidRPr="008259BF">
        <w:rPr>
          <w:rFonts w:ascii="Palatino Linotype" w:eastAsia="Times New Roman" w:hAnsi="Palatino Linotype" w:cs="Times New Roman"/>
          <w:color w:val="000000"/>
          <w:sz w:val="24"/>
          <w:szCs w:val="24"/>
          <w:lang w:val="az-Latn-AZ"/>
        </w:rPr>
        <w:t>İstifadəçi tərəfindən müvafiq məlumatlar tam daxil edilmədikdə sorğunun yerinə yetirilməsindən imtina edilir və imtinanın səbəbləri həmin internet səhifəsində dərhal əks olunur.</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color w:val="000000"/>
          <w:sz w:val="24"/>
          <w:szCs w:val="24"/>
          <w:lang w:val="az-Latn-AZ"/>
        </w:rPr>
        <w:t>2. Elektron xidmətin göstərilməsindən imtina istifadəçinin yenidən müraciət etməsinə mane olmur.</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3.2.2. Sorğunun qəbulu: </w:t>
      </w:r>
      <w:r w:rsidRPr="008259BF">
        <w:rPr>
          <w:rFonts w:ascii="Palatino Linotype" w:eastAsia="Times New Roman" w:hAnsi="Palatino Linotype" w:cs="Times New Roman"/>
          <w:color w:val="000000"/>
          <w:sz w:val="24"/>
          <w:szCs w:val="24"/>
          <w:lang w:val="az-Latn-AZ"/>
        </w:rPr>
        <w:t>Sorğu istifadəçi tərəfindən bu reqlamentin 3.1.1-ci yarımbəndinə uyğun formalaşdırıldıqda qəbul olunur.</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3.3. Sorğunun icrası:</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3.3.1. Ardıcıl hər bir inzibati əməliyyat, o cümlədən məsul şəxs haqqında məlumat:</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color w:val="000000"/>
          <w:sz w:val="24"/>
          <w:szCs w:val="24"/>
          <w:lang w:val="az-Latn-AZ"/>
        </w:rPr>
        <w:t>1. İstifadəçinin tələb olunan məlumatları daxil etməsi;</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color w:val="000000"/>
          <w:sz w:val="24"/>
          <w:szCs w:val="24"/>
          <w:lang w:val="az-Latn-AZ"/>
        </w:rPr>
        <w:t>2. Axtarışın həyata keçirilməsi.</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3.3.2. </w:t>
      </w:r>
      <w:r w:rsidRPr="008259BF">
        <w:rPr>
          <w:rFonts w:ascii="Palatino Linotype" w:eastAsia="Times New Roman" w:hAnsi="Palatino Linotype" w:cs="Times New Roman"/>
          <w:color w:val="000000"/>
          <w:sz w:val="24"/>
          <w:szCs w:val="24"/>
          <w:lang w:val="az-Latn-AZ"/>
        </w:rPr>
        <w:t>Elektron xidmətin icrasına görə Azərbaycan Respublikası Ədliyyə Nazirliyinin Qeydiyyat və notariat baş idarəsi (bundan sonra –Baş İdarə)</w:t>
      </w:r>
      <w:r w:rsidRPr="008259BF">
        <w:rPr>
          <w:rFonts w:ascii="Palatino Linotype" w:eastAsia="Times New Roman" w:hAnsi="Palatino Linotype" w:cs="Times New Roman"/>
          <w:i/>
          <w:iCs/>
          <w:color w:val="000000"/>
          <w:sz w:val="24"/>
          <w:szCs w:val="24"/>
          <w:lang w:val="az-Latn-AZ"/>
        </w:rPr>
        <w:t> </w:t>
      </w:r>
      <w:r w:rsidRPr="008259BF">
        <w:rPr>
          <w:rFonts w:ascii="Palatino Linotype" w:eastAsia="Times New Roman" w:hAnsi="Palatino Linotype" w:cs="Times New Roman"/>
          <w:color w:val="000000"/>
          <w:sz w:val="24"/>
          <w:szCs w:val="24"/>
          <w:lang w:val="az-Latn-AZ"/>
        </w:rPr>
        <w:t>məsuliyyət daşıyır.</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3.3.3. Hər bir inzibati əməliyyatın məzmunu, yerinə yetirilmə müddəti və ya maksimal yerinə yetirilmə müddəti:</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color w:val="000000"/>
          <w:sz w:val="24"/>
          <w:szCs w:val="24"/>
          <w:lang w:val="az-Latn-AZ"/>
        </w:rPr>
        <w:t>1. İstifadəçi müvafiq informasiya sisteminə</w:t>
      </w:r>
      <w:r w:rsidRPr="008259BF">
        <w:rPr>
          <w:rFonts w:ascii="Palatino Linotype" w:eastAsia="Times New Roman" w:hAnsi="Palatino Linotype" w:cs="Times New Roman"/>
          <w:i/>
          <w:iCs/>
          <w:color w:val="000000"/>
          <w:sz w:val="24"/>
          <w:szCs w:val="24"/>
          <w:lang w:val="az-Latn-AZ"/>
        </w:rPr>
        <w:t> </w:t>
      </w:r>
      <w:r w:rsidRPr="008259BF">
        <w:rPr>
          <w:rFonts w:ascii="Palatino Linotype" w:eastAsia="Times New Roman" w:hAnsi="Palatino Linotype" w:cs="Times New Roman"/>
          <w:color w:val="000000"/>
          <w:sz w:val="24"/>
          <w:szCs w:val="24"/>
          <w:lang w:val="az-Latn-AZ"/>
        </w:rPr>
        <w:t>ölən şəxsin ad, soyad, ata adını və ölüm tarixi barədə məlumatları daxil edərək “Axtar” düyməsini vurur;</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color w:val="000000"/>
          <w:sz w:val="24"/>
          <w:szCs w:val="24"/>
          <w:lang w:val="az-Latn-AZ"/>
        </w:rPr>
        <w:t>2. Axtarışın nəticəsində istifadəçiyə vərəsəlik işinin hansı notariat kontorunda açılması və ya ümumiyyətlə açılmaması barədə məlumat verilir;</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color w:val="000000"/>
          <w:sz w:val="24"/>
          <w:szCs w:val="24"/>
          <w:lang w:val="az-Latn-AZ"/>
        </w:rPr>
        <w:t>3. Axtarışın parametrlərinə uyğun olaraq prosesin müddəti məlumatların informasiya sistemində avtomatlaşdırılmış qaydada emalına sərf olunan vaxtdan asılıdır.</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3.3.4.</w:t>
      </w:r>
      <w:r w:rsidRPr="008259BF">
        <w:rPr>
          <w:rFonts w:ascii="Palatino Linotype" w:eastAsia="Times New Roman" w:hAnsi="Palatino Linotype" w:cs="Times New Roman"/>
          <w:b/>
          <w:bCs/>
          <w:i/>
          <w:iCs/>
          <w:color w:val="000000"/>
          <w:sz w:val="24"/>
          <w:szCs w:val="24"/>
          <w:lang w:val="az-Latn-AZ"/>
        </w:rPr>
        <w:t> </w:t>
      </w:r>
      <w:r w:rsidRPr="008259BF">
        <w:rPr>
          <w:rFonts w:ascii="Palatino Linotype" w:eastAsia="Times New Roman" w:hAnsi="Palatino Linotype" w:cs="Times New Roman"/>
          <w:b/>
          <w:bCs/>
          <w:color w:val="000000"/>
          <w:sz w:val="24"/>
          <w:szCs w:val="24"/>
          <w:lang w:val="az-Latn-AZ"/>
        </w:rPr>
        <w:t>İnzibati əməliyyatda iştirak edən digər dövlət orqanı haqqında məlumat: </w:t>
      </w:r>
      <w:r w:rsidRPr="008259BF">
        <w:rPr>
          <w:rFonts w:ascii="Palatino Linotype" w:eastAsia="Times New Roman" w:hAnsi="Palatino Linotype" w:cs="Times New Roman"/>
          <w:color w:val="000000"/>
          <w:sz w:val="24"/>
          <w:szCs w:val="24"/>
          <w:lang w:val="az-Latn-AZ"/>
        </w:rPr>
        <w:t>Yoxdur.</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3.3.5. Hər bir inzibati prosedurun nəticəsi: </w:t>
      </w:r>
      <w:r w:rsidRPr="008259BF">
        <w:rPr>
          <w:rFonts w:ascii="Palatino Linotype" w:eastAsia="Times New Roman" w:hAnsi="Palatino Linotype" w:cs="Times New Roman"/>
          <w:color w:val="000000"/>
          <w:sz w:val="24"/>
          <w:szCs w:val="24"/>
          <w:lang w:val="az-Latn-AZ"/>
        </w:rPr>
        <w:t>İstifadəçi vərəsəlik işinin açılıb-açılmaması, açıldığı halda isə hansı notariat kontorunda açılması barədə məlumatı əldə edir.</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3.4. Elektron xidmətin yerinə yetirilməsinə nəzarət: </w:t>
      </w:r>
      <w:r w:rsidRPr="008259BF">
        <w:rPr>
          <w:rFonts w:ascii="Palatino Linotype" w:eastAsia="Times New Roman" w:hAnsi="Palatino Linotype" w:cs="Times New Roman"/>
          <w:color w:val="000000"/>
          <w:sz w:val="24"/>
          <w:szCs w:val="24"/>
          <w:lang w:val="az-Latn-AZ"/>
        </w:rPr>
        <w:t>Elektron xidmətin yerinə yetirilməsinə nəzarəti Baş İdarə həyata keçirir.</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3.4.1. Nəzarət forması</w:t>
      </w:r>
      <w:r w:rsidRPr="008259BF">
        <w:rPr>
          <w:rFonts w:ascii="Palatino Linotype" w:eastAsia="Times New Roman" w:hAnsi="Palatino Linotype" w:cs="Times New Roman"/>
          <w:color w:val="000000"/>
          <w:sz w:val="24"/>
          <w:szCs w:val="24"/>
          <w:lang w:val="az-Latn-AZ"/>
        </w:rPr>
        <w:t>: Daxil olan müraciətlərin avtomatlaşdırılmış rejimdə təşkil olunmuş mütəmadi monitorinqi.</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lang w:val="az-Latn-AZ"/>
        </w:rPr>
      </w:pPr>
      <w:r w:rsidRPr="008259BF">
        <w:rPr>
          <w:rFonts w:ascii="Palatino Linotype" w:eastAsia="Times New Roman" w:hAnsi="Palatino Linotype" w:cs="Times New Roman"/>
          <w:b/>
          <w:bCs/>
          <w:color w:val="000000"/>
          <w:sz w:val="24"/>
          <w:szCs w:val="24"/>
          <w:lang w:val="az-Latn-AZ"/>
        </w:rPr>
        <w:t>3.4.2. Nəzarət qaydası:</w:t>
      </w:r>
      <w:r w:rsidRPr="008259BF">
        <w:rPr>
          <w:rFonts w:ascii="Palatino Linotype" w:eastAsia="Times New Roman" w:hAnsi="Palatino Linotype" w:cs="Times New Roman"/>
          <w:color w:val="000000"/>
          <w:sz w:val="24"/>
          <w:szCs w:val="24"/>
          <w:lang w:val="az-Latn-AZ"/>
        </w:rPr>
        <w:t xml:space="preserve"> Monitorinq nəticəsində müraciətlərin qəbulu, cavablandırılmasının müddəti və prosesin tamlığı izlənilir, baş verən nöqsanlar barədə </w:t>
      </w:r>
      <w:r w:rsidRPr="008259BF">
        <w:rPr>
          <w:rFonts w:ascii="Palatino Linotype" w:eastAsia="Times New Roman" w:hAnsi="Palatino Linotype" w:cs="Times New Roman"/>
          <w:color w:val="000000"/>
          <w:sz w:val="24"/>
          <w:szCs w:val="24"/>
          <w:lang w:val="az-Latn-AZ"/>
        </w:rPr>
        <w:lastRenderedPageBreak/>
        <w:t>hesabatlar tərtib olunur. Həmin hesabatlar sistemin fəaliyyətinə məsul olan şəxslər tərəfindən daim izlənilir.</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3.5. Elektron xidmətin göstərilməsi üzrə mübahisələr:</w:t>
      </w:r>
      <w:r w:rsidRPr="008259BF">
        <w:rPr>
          <w:rFonts w:ascii="Palatino Linotype" w:eastAsia="Times New Roman" w:hAnsi="Palatino Linotype" w:cs="Times New Roman"/>
          <w:color w:val="000000"/>
          <w:sz w:val="24"/>
          <w:szCs w:val="24"/>
          <w:lang w:val="az-Latn-AZ"/>
        </w:rPr>
        <w:t> Elektron xidmətin göstərilməsinə görə müvafiq notariat kontoru, təşkilinə görə isə Baş idarənin aidiyyəti struktur qurumu məsuliyyət daşıyır.</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rPr>
      </w:pPr>
      <w:r w:rsidRPr="008259BF">
        <w:rPr>
          <w:rFonts w:ascii="Palatino Linotype" w:eastAsia="Times New Roman" w:hAnsi="Palatino Linotype" w:cs="Times New Roman"/>
          <w:b/>
          <w:bCs/>
          <w:color w:val="000000"/>
          <w:sz w:val="24"/>
          <w:szCs w:val="24"/>
          <w:lang w:val="az-Latn-AZ"/>
        </w:rPr>
        <w:t>3.5.1. İstifadəçinin şikayət etmək hüququ haqqında məlumat:</w:t>
      </w:r>
      <w:r w:rsidRPr="008259BF">
        <w:rPr>
          <w:rFonts w:ascii="Palatino Linotype" w:eastAsia="Times New Roman" w:hAnsi="Palatino Linotype" w:cs="Times New Roman"/>
          <w:color w:val="000000"/>
          <w:sz w:val="24"/>
          <w:szCs w:val="24"/>
          <w:lang w:val="az-Latn-AZ"/>
        </w:rPr>
        <w:t> İstifadəçi elektron xidmətlə bağlı onu razı salmayan istənilən məsələ barədə yuxarı səlahiyyətli orqana (vəzifəli şəxsə) inzibati qaydada və (və ya) məhkəməyə şikayət edə bilər.</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lang w:val="az-Latn-AZ"/>
        </w:rPr>
      </w:pPr>
      <w:r w:rsidRPr="008259BF">
        <w:rPr>
          <w:rFonts w:ascii="Palatino Linotype" w:eastAsia="Times New Roman" w:hAnsi="Palatino Linotype" w:cs="Times New Roman"/>
          <w:b/>
          <w:bCs/>
          <w:color w:val="000000"/>
          <w:sz w:val="24"/>
          <w:szCs w:val="24"/>
          <w:lang w:val="az-Latn-AZ"/>
        </w:rPr>
        <w:t>3.5.2. Şikayətin əsaslandırılması və baxılması üçün lazım olan informasiya:</w:t>
      </w:r>
      <w:r w:rsidRPr="008259BF">
        <w:rPr>
          <w:rFonts w:ascii="Palatino Linotype" w:eastAsia="Times New Roman" w:hAnsi="Palatino Linotype" w:cs="Times New Roman"/>
          <w:color w:val="000000"/>
          <w:sz w:val="24"/>
          <w:szCs w:val="24"/>
          <w:lang w:val="az-Latn-AZ"/>
        </w:rPr>
        <w:t> Şikayət kağız üzərində və elektron qaydada tərtib oluna bilər. Kağız üzərində şikayət Azərbaycan Respublikasının Ədliyyə Nazirliyinin poçt ünvanına, elektron şikayət isə bu reqlamentin 2.5-ci bəndində göstərilən poçt ünvanına göndərilməlidir. Şikayətdə fiziki şəxsin adı, atasının adı, soyadı, ünvanı, poçt və ya elektron poçt ünvanı, yaxud işlədiyi yer göstərilməlidir.</w:t>
      </w:r>
    </w:p>
    <w:p w:rsidR="008259BF" w:rsidRPr="008259BF" w:rsidRDefault="008259BF" w:rsidP="008259BF">
      <w:pPr>
        <w:spacing w:after="0" w:line="240" w:lineRule="auto"/>
        <w:ind w:firstLine="540"/>
        <w:jc w:val="both"/>
        <w:rPr>
          <w:rFonts w:ascii="Times New Roman" w:eastAsia="Times New Roman" w:hAnsi="Times New Roman" w:cs="Times New Roman"/>
          <w:color w:val="000000"/>
          <w:sz w:val="24"/>
          <w:szCs w:val="24"/>
          <w:lang w:val="az-Latn-AZ"/>
        </w:rPr>
      </w:pPr>
      <w:r w:rsidRPr="008259BF">
        <w:rPr>
          <w:rFonts w:ascii="Palatino Linotype" w:eastAsia="Times New Roman" w:hAnsi="Palatino Linotype" w:cs="Times New Roman"/>
          <w:b/>
          <w:bCs/>
          <w:color w:val="000000"/>
          <w:sz w:val="24"/>
          <w:szCs w:val="24"/>
          <w:lang w:val="az-Latn-AZ"/>
        </w:rPr>
        <w:t>3.5.3. Şikayətin baxılma müddəti:</w:t>
      </w:r>
      <w:r w:rsidRPr="008259BF">
        <w:rPr>
          <w:rFonts w:ascii="Palatino Linotype" w:eastAsia="Times New Roman" w:hAnsi="Palatino Linotype" w:cs="Times New Roman"/>
          <w:color w:val="000000"/>
          <w:sz w:val="24"/>
          <w:szCs w:val="24"/>
          <w:lang w:val="az-Latn-AZ"/>
        </w:rPr>
        <w:t> Şikayətə ən geci 15 iş günü ərzində baxılmalıdır. Əlavə öyrənilməsi və yoxlanılması tələb edilən şikayətlərə isə ən geci 30 iş günü müddətində baxılır.</w:t>
      </w:r>
    </w:p>
    <w:p w:rsidR="008259BF" w:rsidRPr="008259BF" w:rsidRDefault="008259BF" w:rsidP="008259BF">
      <w:pPr>
        <w:spacing w:after="0" w:line="240" w:lineRule="auto"/>
        <w:jc w:val="both"/>
        <w:rPr>
          <w:rFonts w:ascii="Times New Roman" w:eastAsia="Times New Roman" w:hAnsi="Times New Roman" w:cs="Times New Roman"/>
          <w:color w:val="000000"/>
          <w:sz w:val="24"/>
          <w:szCs w:val="24"/>
          <w:lang w:val="az-Latn-AZ"/>
        </w:rPr>
      </w:pPr>
      <w:r w:rsidRPr="008259BF">
        <w:rPr>
          <w:rFonts w:ascii="Palatino Linotype" w:eastAsia="Times New Roman" w:hAnsi="Palatino Linotype" w:cs="Times New Roman"/>
          <w:color w:val="000000"/>
          <w:sz w:val="24"/>
          <w:szCs w:val="24"/>
          <w:lang w:val="az-Latn-AZ"/>
        </w:rPr>
        <w:t> </w:t>
      </w:r>
    </w:p>
    <w:p w:rsidR="008259BF" w:rsidRPr="008259BF" w:rsidRDefault="008259BF" w:rsidP="008259BF">
      <w:pPr>
        <w:spacing w:after="0" w:line="240" w:lineRule="auto"/>
        <w:rPr>
          <w:rFonts w:ascii="Times New Roman" w:eastAsia="Times New Roman" w:hAnsi="Times New Roman" w:cs="Times New Roman"/>
          <w:color w:val="000000"/>
          <w:sz w:val="27"/>
          <w:szCs w:val="27"/>
          <w:lang w:val="az-Latn-AZ"/>
        </w:rPr>
      </w:pPr>
      <w:r w:rsidRPr="008259BF">
        <w:rPr>
          <w:rFonts w:ascii="Palatino Linotype" w:eastAsia="Times New Roman" w:hAnsi="Palatino Linotype" w:cs="Times New Roman"/>
          <w:color w:val="000000"/>
          <w:sz w:val="24"/>
          <w:szCs w:val="24"/>
          <w:lang w:val="az-Latn-AZ"/>
        </w:rPr>
        <w:br w:type="textWrapping" w:clear="all"/>
      </w:r>
    </w:p>
    <w:p w:rsidR="008259BF" w:rsidRPr="008259BF" w:rsidRDefault="008259BF" w:rsidP="008259BF">
      <w:pPr>
        <w:spacing w:after="0" w:line="288" w:lineRule="atLeast"/>
        <w:jc w:val="both"/>
        <w:rPr>
          <w:rFonts w:ascii="Times New Roman" w:eastAsia="Times New Roman" w:hAnsi="Times New Roman" w:cs="Times New Roman"/>
          <w:color w:val="000000"/>
          <w:sz w:val="24"/>
          <w:szCs w:val="24"/>
          <w:lang w:val="az-Latn-AZ"/>
        </w:rPr>
      </w:pPr>
      <w:r w:rsidRPr="008259BF">
        <w:rPr>
          <w:rFonts w:ascii="Palatino Linotype" w:eastAsia="Times New Roman" w:hAnsi="Palatino Linotype" w:cs="Times New Roman"/>
          <w:b/>
          <w:bCs/>
          <w:color w:val="000000"/>
          <w:sz w:val="24"/>
          <w:szCs w:val="24"/>
          <w:lang w:val="az-Latn-AZ"/>
        </w:rPr>
        <w:t> </w:t>
      </w:r>
    </w:p>
    <w:tbl>
      <w:tblPr>
        <w:tblW w:w="0" w:type="auto"/>
        <w:jc w:val="center"/>
        <w:tblCellMar>
          <w:left w:w="0" w:type="dxa"/>
          <w:right w:w="0" w:type="dxa"/>
        </w:tblCellMar>
        <w:tblLook w:val="04A0"/>
      </w:tblPr>
      <w:tblGrid>
        <w:gridCol w:w="9576"/>
      </w:tblGrid>
      <w:tr w:rsidR="008259BF" w:rsidRPr="008259BF" w:rsidTr="008259BF">
        <w:trPr>
          <w:jc w:val="center"/>
        </w:trPr>
        <w:tc>
          <w:tcPr>
            <w:tcW w:w="9854" w:type="dxa"/>
            <w:tcMar>
              <w:top w:w="0" w:type="dxa"/>
              <w:left w:w="108" w:type="dxa"/>
              <w:bottom w:w="0" w:type="dxa"/>
              <w:right w:w="108" w:type="dxa"/>
            </w:tcMar>
            <w:hideMark/>
          </w:tcPr>
          <w:p w:rsidR="008259BF" w:rsidRPr="008259BF" w:rsidRDefault="008259BF" w:rsidP="008259BF">
            <w:pPr>
              <w:spacing w:after="0" w:line="240" w:lineRule="auto"/>
              <w:ind w:left="6379"/>
              <w:jc w:val="both"/>
              <w:rPr>
                <w:rFonts w:ascii="Times New Roman" w:eastAsia="Times New Roman" w:hAnsi="Times New Roman" w:cs="Times New Roman"/>
                <w:sz w:val="24"/>
                <w:szCs w:val="24"/>
                <w:lang w:val="az-Latn-AZ"/>
              </w:rPr>
            </w:pPr>
            <w:r w:rsidRPr="008259BF">
              <w:rPr>
                <w:rFonts w:ascii="Palatino Linotype" w:eastAsia="Times New Roman" w:hAnsi="Palatino Linotype" w:cs="Times New Roman"/>
                <w:sz w:val="24"/>
                <w:szCs w:val="24"/>
                <w:lang w:val="az-Latn-AZ"/>
              </w:rPr>
              <w:t>“Vərəsəlik işlərinin açılıb-açılmaması barədə məlumatın verilməsi üzrə inzibati reqlament”ə 1№-li əlavə</w:t>
            </w:r>
          </w:p>
          <w:p w:rsidR="008259BF" w:rsidRPr="008259BF" w:rsidRDefault="008259BF" w:rsidP="008259BF">
            <w:pPr>
              <w:spacing w:after="0" w:line="240" w:lineRule="auto"/>
              <w:ind w:left="6379"/>
              <w:jc w:val="both"/>
              <w:rPr>
                <w:rFonts w:ascii="Times New Roman" w:eastAsia="Times New Roman" w:hAnsi="Times New Roman" w:cs="Times New Roman"/>
                <w:sz w:val="24"/>
                <w:szCs w:val="24"/>
                <w:lang w:val="az-Latn-AZ"/>
              </w:rPr>
            </w:pPr>
            <w:r w:rsidRPr="008259BF">
              <w:rPr>
                <w:rFonts w:ascii="Palatino Linotype" w:eastAsia="Times New Roman" w:hAnsi="Palatino Linotype" w:cs="Times New Roman"/>
                <w:sz w:val="24"/>
                <w:szCs w:val="24"/>
                <w:lang w:val="az-Latn-AZ"/>
              </w:rPr>
              <w:t> </w:t>
            </w:r>
          </w:p>
          <w:p w:rsidR="008259BF" w:rsidRPr="008259BF" w:rsidRDefault="008259BF" w:rsidP="008259BF">
            <w:pPr>
              <w:spacing w:after="0" w:line="240" w:lineRule="auto"/>
              <w:ind w:left="6379"/>
              <w:jc w:val="both"/>
              <w:rPr>
                <w:rFonts w:ascii="Times New Roman" w:eastAsia="Times New Roman" w:hAnsi="Times New Roman" w:cs="Times New Roman"/>
                <w:sz w:val="24"/>
                <w:szCs w:val="24"/>
              </w:rPr>
            </w:pPr>
            <w:r w:rsidRPr="008259BF">
              <w:rPr>
                <w:rFonts w:ascii="Palatino Linotype" w:eastAsia="Times New Roman" w:hAnsi="Palatino Linotype" w:cs="Times New Roman"/>
                <w:sz w:val="24"/>
                <w:szCs w:val="24"/>
                <w:lang w:val="az-Latn-AZ"/>
              </w:rPr>
              <w:t>Azərbaycan Respublikasının Ədliyyə Nazirliyinə</w:t>
            </w:r>
          </w:p>
          <w:p w:rsidR="008259BF" w:rsidRPr="008259BF" w:rsidRDefault="008259BF" w:rsidP="008259BF">
            <w:pPr>
              <w:spacing w:after="0" w:line="288" w:lineRule="atLeast"/>
              <w:rPr>
                <w:rFonts w:ascii="Times New Roman" w:eastAsia="Times New Roman" w:hAnsi="Times New Roman" w:cs="Times New Roman"/>
                <w:sz w:val="24"/>
                <w:szCs w:val="24"/>
              </w:rPr>
            </w:pPr>
            <w:r w:rsidRPr="008259BF">
              <w:rPr>
                <w:rFonts w:ascii="Palatino Linotype" w:eastAsia="Times New Roman" w:hAnsi="Palatino Linotype" w:cs="Times New Roman"/>
                <w:sz w:val="24"/>
                <w:szCs w:val="24"/>
                <w:lang w:val="az-Latn-AZ"/>
              </w:rPr>
              <w:t> </w:t>
            </w:r>
          </w:p>
        </w:tc>
      </w:tr>
    </w:tbl>
    <w:p w:rsidR="0068143F" w:rsidRDefault="0068143F"/>
    <w:sectPr w:rsidR="0068143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259BF"/>
    <w:rsid w:val="0068143F"/>
    <w:rsid w:val="008259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259BF"/>
  </w:style>
  <w:style w:type="paragraph" w:styleId="ListParagraph">
    <w:name w:val="List Paragraph"/>
    <w:basedOn w:val="Normal"/>
    <w:uiPriority w:val="34"/>
    <w:qFormat/>
    <w:rsid w:val="008259B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259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59BF"/>
    <w:rPr>
      <w:b/>
      <w:bCs/>
    </w:rPr>
  </w:style>
  <w:style w:type="character" w:styleId="Emphasis">
    <w:name w:val="Emphasis"/>
    <w:basedOn w:val="DefaultParagraphFont"/>
    <w:uiPriority w:val="20"/>
    <w:qFormat/>
    <w:rsid w:val="008259BF"/>
    <w:rPr>
      <w:i/>
      <w:iCs/>
    </w:rPr>
  </w:style>
  <w:style w:type="paragraph" w:styleId="BalloonText">
    <w:name w:val="Balloon Text"/>
    <w:basedOn w:val="Normal"/>
    <w:link w:val="BalloonTextChar"/>
    <w:uiPriority w:val="99"/>
    <w:semiHidden/>
    <w:unhideWhenUsed/>
    <w:rsid w:val="00825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9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5110033">
      <w:bodyDiv w:val="1"/>
      <w:marLeft w:val="0"/>
      <w:marRight w:val="0"/>
      <w:marTop w:val="0"/>
      <w:marBottom w:val="0"/>
      <w:divBdr>
        <w:top w:val="none" w:sz="0" w:space="0" w:color="auto"/>
        <w:left w:val="none" w:sz="0" w:space="0" w:color="auto"/>
        <w:bottom w:val="none" w:sz="0" w:space="0" w:color="auto"/>
        <w:right w:val="none" w:sz="0" w:space="0" w:color="auto"/>
      </w:divBdr>
      <w:divsChild>
        <w:div w:id="966349238">
          <w:marLeft w:val="0"/>
          <w:marRight w:val="0"/>
          <w:marTop w:val="0"/>
          <w:marBottom w:val="0"/>
          <w:divBdr>
            <w:top w:val="none" w:sz="0" w:space="0" w:color="auto"/>
            <w:left w:val="none" w:sz="0" w:space="0" w:color="auto"/>
            <w:bottom w:val="double" w:sz="4" w:space="1" w:color="808080"/>
            <w:right w:val="none" w:sz="0" w:space="0" w:color="auto"/>
          </w:divBdr>
        </w:div>
        <w:div w:id="1312516562">
          <w:marLeft w:val="0"/>
          <w:marRight w:val="0"/>
          <w:marTop w:val="0"/>
          <w:marBottom w:val="0"/>
          <w:divBdr>
            <w:top w:val="none" w:sz="0" w:space="0" w:color="auto"/>
            <w:left w:val="none" w:sz="0" w:space="0" w:color="auto"/>
            <w:bottom w:val="double" w:sz="4" w:space="1" w:color="808080"/>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1230</Words>
  <Characters>7016</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govher_a</dc:creator>
  <cp:keywords/>
  <dc:description/>
  <cp:lastModifiedBy>govher_a</cp:lastModifiedBy>
  <cp:revision>2</cp:revision>
  <dcterms:created xsi:type="dcterms:W3CDTF">2017-06-22T10:23:00Z</dcterms:created>
  <dcterms:modified xsi:type="dcterms:W3CDTF">2017-06-22T10:23:00Z</dcterms:modified>
</cp:coreProperties>
</file>