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CA56AD" w:rsidP="00CA5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Cərimə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ziyan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ödəmələrin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 internet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vasitəsi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Pr="00CA56A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b/>
          <w:sz w:val="32"/>
          <w:szCs w:val="32"/>
        </w:rPr>
        <w:t>ödənilməsi</w:t>
      </w:r>
      <w:proofErr w:type="spellEnd"/>
    </w:p>
    <w:p w:rsidR="00CA56AD" w:rsidRDefault="00CA56AD" w:rsidP="00CA56AD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>
        <w:rPr>
          <w:rFonts w:ascii="Times New Roman" w:hAnsi="Times New Roman" w:cs="Times New Roman"/>
          <w:sz w:val="32"/>
          <w:szCs w:val="32"/>
        </w:rPr>
        <w:t>xidmət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vasitəsilə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 w:rsidRPr="00CA56AD">
        <w:rPr>
          <w:rFonts w:ascii="Times New Roman" w:hAnsi="Times New Roman" w:cs="Times New Roman"/>
          <w:sz w:val="32"/>
          <w:szCs w:val="32"/>
        </w:rPr>
        <w:t>ərimə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ziyan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ödəmələrin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 internet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vasitəsi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ilə</w:t>
      </w:r>
      <w:proofErr w:type="spellEnd"/>
      <w:r w:rsidRPr="00CA56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56AD">
        <w:rPr>
          <w:rFonts w:ascii="Times New Roman" w:hAnsi="Times New Roman" w:cs="Times New Roman"/>
          <w:sz w:val="32"/>
          <w:szCs w:val="32"/>
        </w:rPr>
        <w:t>ödənilməsi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mümkündü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1F3D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7B1F3D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7B1F3D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CA56AD">
        <w:rPr>
          <w:rFonts w:ascii="Times New Roman" w:hAnsi="Times New Roman" w:cs="Times New Roman"/>
          <w:sz w:val="28"/>
          <w:szCs w:val="28"/>
          <w:lang w:val="az-Latn-AZ"/>
        </w:rPr>
        <w:t>Cərimə, ziyan və ödəmələrin internet vasitəsi ilə ödənilməsi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CA56AD" w:rsidRDefault="00CA56AD" w:rsidP="00CA56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3600" cy="5798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AD" w:rsidRDefault="00CA56AD" w:rsidP="00CA56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:1</w:t>
      </w:r>
      <w:proofErr w:type="gramEnd"/>
    </w:p>
    <w:p w:rsidR="00CA56AD" w:rsidRPr="007B1F3D" w:rsidRDefault="00CA56AD" w:rsidP="00CA56A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xidmətdən istifadə etmək üçün sistem  istifadəçidən qeydiyyatdan kecmə</w:t>
      </w:r>
      <w:r w:rsidR="003C7A89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ni tələb edir.  Bunu üçün açılan pəncərədə istifadə</w:t>
      </w:r>
      <w:r w:rsidR="003C7A89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7B1F3D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düyməsini seçmək lazımdır</w:t>
      </w:r>
      <w:r w:rsidRPr="007B1F3D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CA56AD" w:rsidRPr="007B1F3D" w:rsidRDefault="00CA56AD" w:rsidP="00CA56AD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7B1F3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AD" w:rsidRDefault="00CA56AD" w:rsidP="00CA56AD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36CC3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CA56AD" w:rsidRDefault="00CA56AD" w:rsidP="00CA56AD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236CC3">
        <w:rPr>
          <w:rFonts w:ascii="Times New Roman" w:hAnsi="Times New Roman" w:cs="Times New Roman"/>
          <w:sz w:val="28"/>
          <w:szCs w:val="28"/>
          <w:lang w:val="az-Latn-AZ"/>
        </w:rPr>
        <w:t>Növbəti mərhələdə istifadəçi sistemdən</w:t>
      </w:r>
      <w:r w:rsidR="003C7A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qeydiyyatdan keç</w:t>
      </w:r>
      <w:r w:rsidRPr="00236CC3">
        <w:rPr>
          <w:rFonts w:ascii="Times New Roman" w:hAnsi="Times New Roman" w:cs="Times New Roman"/>
          <w:noProof/>
          <w:sz w:val="28"/>
          <w:szCs w:val="28"/>
          <w:lang w:val="az-Latn-AZ"/>
        </w:rPr>
        <w:t>dikdə</w:t>
      </w:r>
      <w:r w:rsidR="003C7A89">
        <w:rPr>
          <w:rFonts w:ascii="Times New Roman" w:hAnsi="Times New Roman" w:cs="Times New Roman"/>
          <w:noProof/>
          <w:sz w:val="28"/>
          <w:szCs w:val="28"/>
          <w:lang w:val="az-Latn-AZ"/>
        </w:rPr>
        <w:t>n  sonra aç</w:t>
      </w:r>
      <w:r w:rsidRPr="00236CC3">
        <w:rPr>
          <w:rFonts w:ascii="Times New Roman" w:hAnsi="Times New Roman" w:cs="Times New Roman"/>
          <w:noProof/>
          <w:sz w:val="28"/>
          <w:szCs w:val="28"/>
          <w:lang w:val="az-Latn-AZ"/>
        </w:rPr>
        <w:t>ılan pəncərədə istifadəçiyə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3 növ xidmət təklif olunur.</w:t>
      </w:r>
      <w:r w:rsidR="00AD4ABC">
        <w:rPr>
          <w:rFonts w:ascii="Times New Roman" w:hAnsi="Times New Roman" w:cs="Times New Roman"/>
          <w:noProof/>
          <w:sz w:val="28"/>
          <w:szCs w:val="28"/>
          <w:lang w:val="az-Latn-AZ"/>
        </w:rPr>
        <w:t>(Şək:3)</w:t>
      </w:r>
    </w:p>
    <w:p w:rsidR="00CA56AD" w:rsidRDefault="00CA56AD" w:rsidP="00CA56AD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CA56AD">
        <w:rPr>
          <w:rFonts w:ascii="Times New Roman" w:hAnsi="Times New Roman" w:cs="Times New Roman"/>
          <w:noProof/>
          <w:sz w:val="28"/>
          <w:szCs w:val="28"/>
          <w:lang w:val="az-Latn-AZ"/>
        </w:rPr>
        <w:t>Ətraf Mühitin Mühafizəsi ilə əlaqədar hüquqi və fiziki şəxslərə qarşı tətbiq edilmiş cərimə, ziyan və ödəmələrin ödənilməsi</w:t>
      </w:r>
    </w:p>
    <w:p w:rsidR="00CA56AD" w:rsidRDefault="00CA56AD" w:rsidP="00CA56AD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CA56AD">
        <w:rPr>
          <w:rFonts w:ascii="Times New Roman" w:hAnsi="Times New Roman" w:cs="Times New Roman"/>
          <w:noProof/>
          <w:sz w:val="28"/>
          <w:szCs w:val="28"/>
          <w:lang w:val="az-Latn-AZ"/>
        </w:rPr>
        <w:t>Meşələrin Mühafizəsi ilə əlaqədar hüquqi və fiziki şəxslərə qarşı tətbiq edilmiş cərimə, ziyan və ödəmələrin ödənilməsi</w:t>
      </w:r>
    </w:p>
    <w:p w:rsidR="00AD4ABC" w:rsidRPr="00CA56AD" w:rsidRDefault="00AD4ABC" w:rsidP="00CA56AD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AD4ABC">
        <w:rPr>
          <w:rFonts w:ascii="Times New Roman" w:hAnsi="Times New Roman" w:cs="Times New Roman"/>
          <w:noProof/>
          <w:sz w:val="28"/>
          <w:szCs w:val="28"/>
          <w:lang w:val="az-Latn-AZ"/>
        </w:rPr>
        <w:t>Xüsusi Mühafizə olunan ərazilərə dəymiş zərərlə əlaqədar hüquqi və fiziki şəxslərə qarşı tətbiq edilmiş cərimə və ödəmələrin ödənilməsi</w:t>
      </w:r>
    </w:p>
    <w:p w:rsidR="00CA56AD" w:rsidRDefault="00CA56AD" w:rsidP="00CA56AD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943600" cy="205069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BC" w:rsidRDefault="00AD4ABC" w:rsidP="00AD4ABC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AD4ABC" w:rsidRDefault="00AD4ABC" w:rsidP="0059080C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İstifadəçi seçim etdiyi xidmətə daxil olduqdan sonra açılan pəncərədə </w:t>
      </w:r>
      <w:r w:rsidR="0059080C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="0059080C" w:rsidRPr="0059080C">
        <w:rPr>
          <w:rFonts w:ascii="Times New Roman" w:hAnsi="Times New Roman" w:cs="Times New Roman"/>
          <w:noProof/>
          <w:sz w:val="28"/>
          <w:szCs w:val="28"/>
          <w:lang w:val="az-Latn-AZ"/>
        </w:rPr>
        <w:t>ıxarılmış cərimə qərarının və qaldırılmış iddia sənədinin nömrəsi və tarixi</w:t>
      </w:r>
      <w:r w:rsidR="0059080C">
        <w:rPr>
          <w:rFonts w:ascii="Times New Roman" w:hAnsi="Times New Roman" w:cs="Times New Roman"/>
          <w:noProof/>
          <w:sz w:val="28"/>
          <w:szCs w:val="28"/>
          <w:lang w:val="az-Latn-AZ"/>
        </w:rPr>
        <w:t>, ödəniləcək məbləğ və ödəmə növü barədə mə</w:t>
      </w:r>
      <w:r w:rsidR="003C7A89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lumatları </w:t>
      </w:r>
      <w:r w:rsidR="0059080C">
        <w:rPr>
          <w:rFonts w:ascii="Times New Roman" w:hAnsi="Times New Roman" w:cs="Times New Roman"/>
          <w:noProof/>
          <w:sz w:val="28"/>
          <w:szCs w:val="28"/>
          <w:lang w:val="az-Latn-AZ"/>
        </w:rPr>
        <w:t>daxil etməlidir.(Şək:5)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277183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0C" w:rsidRDefault="0059080C" w:rsidP="0059080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Şəkil:5</w:t>
      </w:r>
    </w:p>
    <w:p w:rsidR="0059080C" w:rsidRPr="0059080C" w:rsidRDefault="0059080C" w:rsidP="0059080C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istifadəçi təhlükə</w:t>
      </w:r>
      <w:r w:rsidR="003C7A89">
        <w:rPr>
          <w:rFonts w:ascii="Times New Roman" w:hAnsi="Times New Roman" w:cs="Times New Roman"/>
          <w:noProof/>
          <w:sz w:val="28"/>
          <w:szCs w:val="28"/>
          <w:lang w:val="az-Latn-AZ"/>
        </w:rPr>
        <w:t>sizlik kodunu daxil etdərək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“Ödəməyə keç”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</w:t>
      </w:r>
      <w:r w:rsidR="00F215CF">
        <w:rPr>
          <w:rFonts w:ascii="Times New Roman" w:hAnsi="Times New Roman" w:cs="Times New Roman"/>
          <w:noProof/>
          <w:sz w:val="28"/>
          <w:szCs w:val="28"/>
          <w:lang w:val="az-Latn-AZ"/>
        </w:rPr>
        <w:t>sini seçməlidir.</w:t>
      </w:r>
    </w:p>
    <w:p w:rsidR="0059080C" w:rsidRPr="0059080C" w:rsidRDefault="0059080C" w:rsidP="0059080C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F215CF" w:rsidRPr="00F215CF" w:rsidRDefault="00F215CF" w:rsidP="00CA56AD">
      <w:pPr>
        <w:jc w:val="both"/>
        <w:rPr>
          <w:rFonts w:ascii="Times New Roman" w:hAnsi="Times New Roman" w:cs="Times New Roman"/>
          <w:noProof/>
          <w:sz w:val="32"/>
          <w:szCs w:val="32"/>
          <w:lang w:val="az-Latn-AZ"/>
        </w:rPr>
      </w:pPr>
      <w:r w:rsidRPr="00F215CF">
        <w:rPr>
          <w:rFonts w:ascii="Times New Roman" w:hAnsi="Times New Roman" w:cs="Times New Roman"/>
          <w:noProof/>
          <w:sz w:val="32"/>
          <w:szCs w:val="32"/>
          <w:lang w:val="az-Latn-AZ"/>
        </w:rPr>
        <w:lastRenderedPageBreak/>
        <w:t>Növbəti mərhələdə ödə</w:t>
      </w:r>
      <w:r>
        <w:rPr>
          <w:rFonts w:ascii="Times New Roman" w:hAnsi="Times New Roman" w:cs="Times New Roman"/>
          <w:noProof/>
          <w:sz w:val="32"/>
          <w:szCs w:val="32"/>
          <w:lang w:val="az-Latn-AZ"/>
        </w:rPr>
        <w:t>niş ediləcə</w:t>
      </w:r>
      <w:r w:rsidR="003C7A89">
        <w:rPr>
          <w:rFonts w:ascii="Times New Roman" w:hAnsi="Times New Roman" w:cs="Times New Roman"/>
          <w:noProof/>
          <w:sz w:val="32"/>
          <w:szCs w:val="32"/>
          <w:lang w:val="az-Latn-AZ"/>
        </w:rPr>
        <w:t>k plastik kartı</w:t>
      </w:r>
      <w:r>
        <w:rPr>
          <w:rFonts w:ascii="Times New Roman" w:hAnsi="Times New Roman" w:cs="Times New Roman"/>
          <w:noProof/>
          <w:sz w:val="32"/>
          <w:szCs w:val="32"/>
          <w:lang w:val="az-Latn-AZ"/>
        </w:rPr>
        <w:t>n növünü müəyyən etdikdən sonra</w:t>
      </w:r>
      <w:r w:rsidRPr="00F215CF">
        <w:rPr>
          <w:rFonts w:ascii="Times New Roman" w:hAnsi="Times New Roman" w:cs="Times New Roman"/>
          <w:noProof/>
          <w:sz w:val="32"/>
          <w:szCs w:val="32"/>
          <w:lang w:val="az-Latn-AZ"/>
        </w:rPr>
        <w:t xml:space="preserve"> </w:t>
      </w:r>
      <w:r w:rsidRPr="00F215CF">
        <w:rPr>
          <w:rFonts w:ascii="Times New Roman" w:hAnsi="Times New Roman" w:cs="Times New Roman"/>
          <w:i/>
          <w:noProof/>
          <w:sz w:val="32"/>
          <w:szCs w:val="32"/>
          <w:lang w:val="az-Latn-AZ"/>
        </w:rPr>
        <w:t xml:space="preserve">“Göndər” </w:t>
      </w:r>
      <w:r w:rsidRPr="00F215CF">
        <w:rPr>
          <w:rFonts w:ascii="Times New Roman" w:hAnsi="Times New Roman" w:cs="Times New Roman"/>
          <w:noProof/>
          <w:sz w:val="32"/>
          <w:szCs w:val="32"/>
          <w:lang w:val="az-Latn-AZ"/>
        </w:rPr>
        <w:t>düyməsindən istifadə etməklə odə</w:t>
      </w:r>
      <w:r w:rsidR="003C7A89">
        <w:rPr>
          <w:rFonts w:ascii="Times New Roman" w:hAnsi="Times New Roman" w:cs="Times New Roman"/>
          <w:noProof/>
          <w:sz w:val="32"/>
          <w:szCs w:val="32"/>
          <w:lang w:val="az-Latn-AZ"/>
        </w:rPr>
        <w:t>niş etmək mümkündür</w:t>
      </w:r>
      <w:r>
        <w:rPr>
          <w:rFonts w:ascii="Times New Roman" w:hAnsi="Times New Roman" w:cs="Times New Roman"/>
          <w:noProof/>
          <w:sz w:val="32"/>
          <w:szCs w:val="32"/>
          <w:lang w:val="az-Latn-AZ"/>
        </w:rPr>
        <w:t>.(Şək:6)</w:t>
      </w:r>
    </w:p>
    <w:p w:rsidR="00CA56AD" w:rsidRDefault="00F215CF" w:rsidP="00CA56AD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3600" cy="355932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CF" w:rsidRDefault="00F215CF" w:rsidP="00F215CF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  <w:r>
        <w:rPr>
          <w:rFonts w:ascii="Times New Roman" w:hAnsi="Times New Roman" w:cs="Times New Roman"/>
          <w:i/>
          <w:sz w:val="32"/>
          <w:szCs w:val="32"/>
          <w:lang w:val="az-Latn-AZ"/>
        </w:rPr>
        <w:t>Şəkil:6</w:t>
      </w:r>
    </w:p>
    <w:p w:rsidR="00F215CF" w:rsidRPr="00F215CF" w:rsidRDefault="00F215CF" w:rsidP="00F215CF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sectPr w:rsidR="00F215CF" w:rsidRPr="00F215CF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4D2D"/>
    <w:multiLevelType w:val="hybridMultilevel"/>
    <w:tmpl w:val="D214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76AC"/>
    <w:multiLevelType w:val="hybridMultilevel"/>
    <w:tmpl w:val="D214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A56AD"/>
    <w:rsid w:val="003C7A89"/>
    <w:rsid w:val="0059080C"/>
    <w:rsid w:val="00793220"/>
    <w:rsid w:val="007B7EAE"/>
    <w:rsid w:val="00AD4ABC"/>
    <w:rsid w:val="00C06B9E"/>
    <w:rsid w:val="00CA56AD"/>
    <w:rsid w:val="00D465D2"/>
    <w:rsid w:val="00F2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56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6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e-gov.a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2015-04-09T06:31:00Z</dcterms:created>
  <dcterms:modified xsi:type="dcterms:W3CDTF">2015-04-09T09:19:00Z</dcterms:modified>
</cp:coreProperties>
</file>