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58" w:rsidRDefault="00937158" w:rsidP="004007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AE" w:rsidRDefault="0040078C" w:rsidP="004007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78C">
        <w:rPr>
          <w:rFonts w:ascii="Times New Roman" w:hAnsi="Times New Roman" w:cs="Times New Roman"/>
          <w:b/>
          <w:sz w:val="32"/>
          <w:szCs w:val="32"/>
        </w:rPr>
        <w:t>Su borcunun internet vasitəsilə ödənilməsi</w:t>
      </w:r>
    </w:p>
    <w:p w:rsidR="0040078C" w:rsidRDefault="0040078C" w:rsidP="0040078C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Bu xidm</w:t>
      </w:r>
      <w:r>
        <w:rPr>
          <w:rFonts w:ascii="Times New Roman" w:hAnsi="Times New Roman" w:cs="Times New Roman"/>
          <w:sz w:val="28"/>
          <w:szCs w:val="28"/>
          <w:lang w:val="az-Latn-AZ"/>
        </w:rPr>
        <w:t>ət</w:t>
      </w:r>
      <w:r w:rsidR="00937158">
        <w:rPr>
          <w:rFonts w:ascii="Times New Roman" w:hAnsi="Times New Roman" w:cs="Times New Roman"/>
          <w:sz w:val="28"/>
          <w:szCs w:val="28"/>
          <w:lang w:val="az-Latn-AZ"/>
        </w:rPr>
        <w:t>dən istifadə edərək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vətəndaşlar su borclarınını inetnet vasitəsilə ödəyə bilərlər.</w:t>
      </w:r>
      <w:r w:rsidRPr="0040078C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“Azərsu” ASC tərəfindən təqdim olunan elektron xidmətlər siyahasından “</w:t>
      </w:r>
      <w:r w:rsidRPr="0040078C">
        <w:rPr>
          <w:rFonts w:ascii="Times New Roman" w:hAnsi="Times New Roman" w:cs="Times New Roman"/>
          <w:sz w:val="28"/>
          <w:szCs w:val="28"/>
          <w:lang w:val="az-Latn-AZ"/>
        </w:rPr>
        <w:t>Su borcunun internet vasitəsilə ödənilməsi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40078C" w:rsidRDefault="0040078C" w:rsidP="0040078C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9900" cy="15417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8C" w:rsidRDefault="0040078C" w:rsidP="0040078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40078C" w:rsidRDefault="0040078C" w:rsidP="0040078C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Xidmətə</w:t>
      </w:r>
      <w:r w:rsidR="00937158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 aç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 istifaçi </w:t>
      </w:r>
      <w:r w:rsidR="00937158">
        <w:rPr>
          <w:rFonts w:ascii="Times New Roman" w:hAnsi="Times New Roman" w:cs="Times New Roman"/>
          <w:sz w:val="28"/>
          <w:szCs w:val="28"/>
          <w:lang w:val="az-Latn-AZ"/>
        </w:rPr>
        <w:t>ödəniçin növünü (</w:t>
      </w:r>
      <w:r>
        <w:rPr>
          <w:rFonts w:ascii="Times New Roman" w:hAnsi="Times New Roman" w:cs="Times New Roman"/>
          <w:sz w:val="28"/>
          <w:szCs w:val="28"/>
          <w:lang w:val="az-Latn-AZ"/>
        </w:rPr>
        <w:t>əhali və ya qeyri əhali</w:t>
      </w:r>
      <w:r w:rsidR="00937158">
        <w:rPr>
          <w:rFonts w:ascii="Times New Roman" w:hAnsi="Times New Roman" w:cs="Times New Roman"/>
          <w:sz w:val="28"/>
          <w:szCs w:val="28"/>
          <w:lang w:val="az-Latn-AZ"/>
        </w:rPr>
        <w:t>)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abonent kodunu daxil etməlidir.(Şək:2)</w:t>
      </w:r>
    </w:p>
    <w:p w:rsidR="0040078C" w:rsidRDefault="0040078C" w:rsidP="0040078C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1730" cy="414669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414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8C" w:rsidRPr="0040078C" w:rsidRDefault="0040078C" w:rsidP="0040078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937158" w:rsidRPr="0040078C" w:rsidRDefault="00937158" w:rsidP="0093715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Daha sonra istifadəçi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“Ödə”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ödəmənin digər  mərhələsinə keçə bilər.</w:t>
      </w:r>
    </w:p>
    <w:p w:rsidR="0040078C" w:rsidRDefault="0040078C" w:rsidP="0040078C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40078C" w:rsidSect="0040078C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0078C"/>
    <w:rsid w:val="0040078C"/>
    <w:rsid w:val="005C7E85"/>
    <w:rsid w:val="00640C35"/>
    <w:rsid w:val="007B7EAE"/>
    <w:rsid w:val="00937158"/>
    <w:rsid w:val="00B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078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2</cp:revision>
  <dcterms:created xsi:type="dcterms:W3CDTF">2015-04-13T10:49:00Z</dcterms:created>
  <dcterms:modified xsi:type="dcterms:W3CDTF">2015-06-02T10:58:00Z</dcterms:modified>
</cp:coreProperties>
</file>