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6" w:rsidRDefault="00F46766" w:rsidP="00ED66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AE" w:rsidRDefault="00ED66CD" w:rsidP="00ED66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6CD">
        <w:rPr>
          <w:rFonts w:ascii="Times New Roman" w:hAnsi="Times New Roman" w:cs="Times New Roman"/>
          <w:b/>
          <w:sz w:val="32"/>
          <w:szCs w:val="32"/>
        </w:rPr>
        <w:t>I qrup istehlakçıların su təchizatı və tullantı sularının axıdılması sisteminə qoşulması üçün texniki şərtlərin alınması müraciəti</w:t>
      </w:r>
    </w:p>
    <w:p w:rsidR="00ED66CD" w:rsidRDefault="00ED66CD" w:rsidP="00ED66CD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Bu xidmət vasitəsilə </w:t>
      </w:r>
      <w:r w:rsidRPr="00ED66CD">
        <w:rPr>
          <w:rFonts w:ascii="Times New Roman" w:hAnsi="Times New Roman" w:cs="Times New Roman"/>
          <w:sz w:val="28"/>
          <w:szCs w:val="28"/>
        </w:rPr>
        <w:t>I qrup istehlakçıların su təchizatı və tullantı sularının axıdılması sisteminə qoşulması üçün texniki şərtlə</w:t>
      </w:r>
      <w:r>
        <w:rPr>
          <w:rFonts w:ascii="Times New Roman" w:hAnsi="Times New Roman" w:cs="Times New Roman"/>
          <w:sz w:val="28"/>
          <w:szCs w:val="28"/>
        </w:rPr>
        <w:t>rin alınması üçün müraciə</w:t>
      </w:r>
      <w:r w:rsidR="00A4742C">
        <w:rPr>
          <w:rFonts w:ascii="Times New Roman" w:hAnsi="Times New Roman" w:cs="Times New Roman"/>
          <w:sz w:val="28"/>
          <w:szCs w:val="28"/>
        </w:rPr>
        <w:t>t etmək mümkündür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“Azərsu” ASC tərəfindən təqdim olunan elektron xidmətlər siyahasından “</w:t>
      </w:r>
      <w:r w:rsidRPr="00ED66CD">
        <w:rPr>
          <w:rFonts w:ascii="Times New Roman" w:hAnsi="Times New Roman" w:cs="Times New Roman"/>
          <w:sz w:val="28"/>
          <w:szCs w:val="28"/>
          <w:lang w:val="az-Latn-AZ"/>
        </w:rPr>
        <w:t>I qrup istehlakçıların su təchizatı və tullantı sularının axıdılması sisteminə qoşulması üçün texniki şərtlərin alınması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ED66CD" w:rsidRDefault="00ED66CD" w:rsidP="00ED66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5445" cy="172247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17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EA" w:rsidRDefault="00ED66CD" w:rsidP="00DE55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DE55EA" w:rsidRDefault="00DE55EA" w:rsidP="00DE55EA">
      <w:pPr>
        <w:rPr>
          <w:rFonts w:ascii="Times New Roman" w:hAnsi="Times New Roman" w:cs="Times New Roman"/>
          <w:sz w:val="28"/>
          <w:szCs w:val="28"/>
        </w:rPr>
      </w:pPr>
    </w:p>
    <w:p w:rsidR="00ED66CD" w:rsidRPr="00DE55EA" w:rsidRDefault="00ED66CD" w:rsidP="00DE55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Xidmətə</w:t>
      </w:r>
      <w:r w:rsidR="00A4742C">
        <w:rPr>
          <w:rFonts w:ascii="Times New Roman" w:hAnsi="Times New Roman" w:cs="Times New Roman"/>
          <w:sz w:val="28"/>
          <w:szCs w:val="28"/>
        </w:rPr>
        <w:t xml:space="preserve"> daxil olduqda aç</w:t>
      </w:r>
      <w:r>
        <w:rPr>
          <w:rFonts w:ascii="Times New Roman" w:hAnsi="Times New Roman" w:cs="Times New Roman"/>
          <w:sz w:val="28"/>
          <w:szCs w:val="28"/>
        </w:rPr>
        <w:t>ılan pə</w:t>
      </w:r>
      <w:r w:rsidR="00A4742C">
        <w:rPr>
          <w:rFonts w:ascii="Times New Roman" w:hAnsi="Times New Roman" w:cs="Times New Roman"/>
          <w:sz w:val="28"/>
          <w:szCs w:val="28"/>
        </w:rPr>
        <w:t>nc</w:t>
      </w:r>
      <w:r>
        <w:rPr>
          <w:rFonts w:ascii="Times New Roman" w:hAnsi="Times New Roman" w:cs="Times New Roman"/>
          <w:sz w:val="28"/>
          <w:szCs w:val="28"/>
        </w:rPr>
        <w:t xml:space="preserve">ərədə </w:t>
      </w:r>
      <w:r w:rsidR="00DE55EA">
        <w:rPr>
          <w:rFonts w:ascii="Times New Roman" w:hAnsi="Times New Roman" w:cs="Times New Roman"/>
          <w:sz w:val="28"/>
          <w:szCs w:val="28"/>
        </w:rPr>
        <w:t>istifadəçi t</w:t>
      </w:r>
      <w:r w:rsidR="00DE55EA" w:rsidRPr="00DE55EA">
        <w:rPr>
          <w:rFonts w:ascii="Times New Roman" w:hAnsi="Times New Roman" w:cs="Times New Roman"/>
          <w:sz w:val="28"/>
          <w:szCs w:val="28"/>
        </w:rPr>
        <w:t>exniki şərtin verilməsi üçün müraciət edilən obyektin təyinatı</w:t>
      </w:r>
      <w:r w:rsidR="00DE55EA">
        <w:rPr>
          <w:rFonts w:ascii="Times New Roman" w:hAnsi="Times New Roman" w:cs="Times New Roman"/>
          <w:sz w:val="28"/>
          <w:szCs w:val="28"/>
        </w:rPr>
        <w:t>, t</w:t>
      </w:r>
      <w:r w:rsidR="00DE55EA" w:rsidRPr="00DE55EA">
        <w:rPr>
          <w:rFonts w:ascii="Times New Roman" w:hAnsi="Times New Roman" w:cs="Times New Roman"/>
          <w:sz w:val="28"/>
          <w:szCs w:val="28"/>
        </w:rPr>
        <w:t>exniki şərtin verilməsi üçün müraciət edilə</w:t>
      </w:r>
      <w:r w:rsidR="00DE55EA">
        <w:rPr>
          <w:rFonts w:ascii="Times New Roman" w:hAnsi="Times New Roman" w:cs="Times New Roman"/>
          <w:sz w:val="28"/>
          <w:szCs w:val="28"/>
        </w:rPr>
        <w:t>n obyektin ünvanı barədə m</w:t>
      </w:r>
      <w:r w:rsidR="00A4742C">
        <w:rPr>
          <w:rFonts w:ascii="Times New Roman" w:hAnsi="Times New Roman" w:cs="Times New Roman"/>
          <w:sz w:val="28"/>
          <w:szCs w:val="28"/>
        </w:rPr>
        <w:t>ə</w:t>
      </w:r>
      <w:r w:rsidR="00DE55EA">
        <w:rPr>
          <w:rFonts w:ascii="Times New Roman" w:hAnsi="Times New Roman" w:cs="Times New Roman"/>
          <w:sz w:val="28"/>
          <w:szCs w:val="28"/>
        </w:rPr>
        <w:t>lumat daxil etməli və  o</w:t>
      </w:r>
      <w:r w:rsidR="00DE55EA" w:rsidRPr="00DE55EA">
        <w:rPr>
          <w:rFonts w:ascii="Times New Roman" w:hAnsi="Times New Roman" w:cs="Times New Roman"/>
          <w:sz w:val="28"/>
          <w:szCs w:val="28"/>
        </w:rPr>
        <w:t>byektin ünvanını təsdiq edən müvafiq hüquqi sənədin sürəti</w:t>
      </w:r>
      <w:r w:rsidR="00DE55EA">
        <w:rPr>
          <w:rFonts w:ascii="Times New Roman" w:hAnsi="Times New Roman" w:cs="Times New Roman"/>
          <w:sz w:val="28"/>
          <w:szCs w:val="28"/>
        </w:rPr>
        <w:t xml:space="preserve">ni </w:t>
      </w:r>
      <w:r w:rsidR="00DE55EA">
        <w:rPr>
          <w:rFonts w:ascii="Times New Roman" w:hAnsi="Times New Roman" w:cs="Times New Roman"/>
          <w:i/>
          <w:sz w:val="28"/>
          <w:szCs w:val="28"/>
        </w:rPr>
        <w:t xml:space="preserve">“Choose File” </w:t>
      </w:r>
      <w:r w:rsidR="00DE55EA">
        <w:rPr>
          <w:rFonts w:ascii="Times New Roman" w:hAnsi="Times New Roman" w:cs="Times New Roman"/>
          <w:sz w:val="28"/>
          <w:szCs w:val="28"/>
        </w:rPr>
        <w:t>düyməsindən istifadə etməklə yükləməlidir.(Şək:2)</w:t>
      </w:r>
    </w:p>
    <w:p w:rsidR="00ED66CD" w:rsidRDefault="00ED66CD" w:rsidP="00ED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5540" cy="388088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42" cy="388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EA" w:rsidRDefault="00DE55EA" w:rsidP="00DE55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Şəkil:2</w:t>
      </w:r>
    </w:p>
    <w:p w:rsidR="00DE55EA" w:rsidRPr="00DE55EA" w:rsidRDefault="00DE55EA" w:rsidP="00DE5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Sonda istifadəçi telefon nömrəsi və elektron poçt ünvanı barədə məlumat daxil etdikdə sonra </w:t>
      </w:r>
      <w:r>
        <w:rPr>
          <w:rFonts w:ascii="Times New Roman" w:hAnsi="Times New Roman" w:cs="Times New Roman"/>
          <w:i/>
          <w:sz w:val="28"/>
          <w:szCs w:val="28"/>
        </w:rPr>
        <w:t>“Davam et”</w:t>
      </w:r>
      <w:r>
        <w:rPr>
          <w:rFonts w:ascii="Times New Roman" w:hAnsi="Times New Roman" w:cs="Times New Roman"/>
          <w:sz w:val="28"/>
          <w:szCs w:val="28"/>
        </w:rPr>
        <w:t xml:space="preserve"> düyməsindən istifadə etməklə yaradılmış elektron müraciəti “AZƏRSU” MMC” - nin </w:t>
      </w:r>
      <w:r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DE55EA" w:rsidRPr="00ED66CD" w:rsidRDefault="00DE55EA" w:rsidP="00ED66CD">
      <w:pPr>
        <w:rPr>
          <w:rFonts w:ascii="Times New Roman" w:hAnsi="Times New Roman" w:cs="Times New Roman"/>
          <w:sz w:val="28"/>
          <w:szCs w:val="28"/>
        </w:rPr>
      </w:pPr>
    </w:p>
    <w:p w:rsidR="00ED66CD" w:rsidRPr="00ED66CD" w:rsidRDefault="00ED66CD" w:rsidP="00ED66CD">
      <w:pPr>
        <w:rPr>
          <w:rFonts w:ascii="Times New Roman" w:hAnsi="Times New Roman" w:cs="Times New Roman"/>
          <w:sz w:val="28"/>
          <w:szCs w:val="28"/>
        </w:rPr>
      </w:pPr>
    </w:p>
    <w:sectPr w:rsidR="00ED66CD" w:rsidRPr="00ED66CD" w:rsidSect="00DE55EA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D66CD"/>
    <w:rsid w:val="007B7EAE"/>
    <w:rsid w:val="00A4742C"/>
    <w:rsid w:val="00C04E21"/>
    <w:rsid w:val="00C06F3B"/>
    <w:rsid w:val="00DC1C3B"/>
    <w:rsid w:val="00DE55EA"/>
    <w:rsid w:val="00ED66CD"/>
    <w:rsid w:val="00F4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66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2</cp:revision>
  <dcterms:created xsi:type="dcterms:W3CDTF">2015-07-01T09:56:00Z</dcterms:created>
  <dcterms:modified xsi:type="dcterms:W3CDTF">2015-07-01T09:56:00Z</dcterms:modified>
</cp:coreProperties>
</file>