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66" w:rsidRPr="00EF5C66" w:rsidRDefault="00EF5C66" w:rsidP="00EF5C66">
      <w:pPr>
        <w:spacing w:after="0" w:line="240" w:lineRule="auto"/>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AZƏRBAYCAN RESPUBLİKASININ ƏDLİYYƏ NAZİRLİYİ</w:t>
      </w:r>
    </w:p>
    <w:p w:rsidR="00EF5C66" w:rsidRPr="00EF5C66" w:rsidRDefault="00EF5C66" w:rsidP="00EF5C66">
      <w:pPr>
        <w:spacing w:after="0" w:line="240" w:lineRule="auto"/>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 </w:t>
      </w:r>
    </w:p>
    <w:p w:rsidR="00EF5C66" w:rsidRPr="00EF5C66" w:rsidRDefault="00EF5C66" w:rsidP="00EF5C66">
      <w:pPr>
        <w:spacing w:after="0" w:line="240" w:lineRule="auto"/>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KOLLEGİYA QƏRARI</w:t>
      </w:r>
    </w:p>
    <w:p w:rsidR="00EF5C66" w:rsidRPr="00EF5C66" w:rsidRDefault="00EF5C66" w:rsidP="00EF5C66">
      <w:pPr>
        <w:spacing w:after="0" w:line="240" w:lineRule="auto"/>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 </w:t>
      </w:r>
    </w:p>
    <w:p w:rsidR="00EF5C66" w:rsidRPr="00EF5C66" w:rsidRDefault="00EF5C66" w:rsidP="00EF5C66">
      <w:pPr>
        <w:spacing w:after="0" w:line="240" w:lineRule="auto"/>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 </w:t>
      </w:r>
    </w:p>
    <w:tbl>
      <w:tblPr>
        <w:tblW w:w="0" w:type="auto"/>
        <w:jc w:val="center"/>
        <w:tblCellMar>
          <w:left w:w="0" w:type="dxa"/>
          <w:right w:w="0" w:type="dxa"/>
        </w:tblCellMar>
        <w:tblLook w:val="04A0"/>
      </w:tblPr>
      <w:tblGrid>
        <w:gridCol w:w="4785"/>
        <w:gridCol w:w="4786"/>
      </w:tblGrid>
      <w:tr w:rsidR="00EF5C66" w:rsidRPr="00EF5C66" w:rsidTr="00EF5C66">
        <w:trPr>
          <w:jc w:val="center"/>
        </w:trPr>
        <w:tc>
          <w:tcPr>
            <w:tcW w:w="4785" w:type="dxa"/>
            <w:tcMar>
              <w:top w:w="0" w:type="dxa"/>
              <w:left w:w="108" w:type="dxa"/>
              <w:bottom w:w="0" w:type="dxa"/>
              <w:right w:w="108" w:type="dxa"/>
            </w:tcMar>
            <w:hideMark/>
          </w:tcPr>
          <w:p w:rsidR="00EF5C66" w:rsidRPr="00EF5C66" w:rsidRDefault="00EF5C66" w:rsidP="00EF5C66">
            <w:pPr>
              <w:spacing w:after="0" w:line="240" w:lineRule="auto"/>
              <w:jc w:val="center"/>
              <w:rPr>
                <w:rFonts w:ascii="Times New Roman" w:eastAsia="Times New Roman" w:hAnsi="Times New Roman" w:cs="Times New Roman"/>
                <w:sz w:val="24"/>
                <w:szCs w:val="24"/>
              </w:rPr>
            </w:pPr>
            <w:r w:rsidRPr="00EF5C66">
              <w:rPr>
                <w:rFonts w:ascii="Segoe UI" w:eastAsia="Times New Roman" w:hAnsi="Segoe UI" w:cs="Segoe UI"/>
                <w:b/>
                <w:bCs/>
                <w:sz w:val="24"/>
                <w:szCs w:val="24"/>
                <w:lang w:val="az-Latn-AZ"/>
              </w:rPr>
              <w:t>29 avqust 2013-cü il</w:t>
            </w:r>
          </w:p>
        </w:tc>
        <w:tc>
          <w:tcPr>
            <w:tcW w:w="4786" w:type="dxa"/>
            <w:tcMar>
              <w:top w:w="0" w:type="dxa"/>
              <w:left w:w="108" w:type="dxa"/>
              <w:bottom w:w="0" w:type="dxa"/>
              <w:right w:w="108" w:type="dxa"/>
            </w:tcMar>
            <w:hideMark/>
          </w:tcPr>
          <w:p w:rsidR="00EF5C66" w:rsidRPr="00EF5C66" w:rsidRDefault="00EF5C66" w:rsidP="00EF5C66">
            <w:pPr>
              <w:spacing w:after="0" w:line="240" w:lineRule="auto"/>
              <w:jc w:val="center"/>
              <w:rPr>
                <w:rFonts w:ascii="Times New Roman" w:eastAsia="Times New Roman" w:hAnsi="Times New Roman" w:cs="Times New Roman"/>
                <w:sz w:val="24"/>
                <w:szCs w:val="24"/>
              </w:rPr>
            </w:pPr>
            <w:r w:rsidRPr="00EF5C66">
              <w:rPr>
                <w:rFonts w:ascii="Segoe UI" w:eastAsia="Times New Roman" w:hAnsi="Segoe UI" w:cs="Segoe UI"/>
                <w:b/>
                <w:bCs/>
                <w:sz w:val="24"/>
                <w:szCs w:val="24"/>
                <w:lang w:val="az-Latn-AZ"/>
              </w:rPr>
              <w:t>№ 7-N</w:t>
            </w:r>
          </w:p>
        </w:tc>
      </w:tr>
    </w:tbl>
    <w:p w:rsidR="00EF5C66" w:rsidRPr="00EF5C66" w:rsidRDefault="00EF5C66" w:rsidP="00EF5C66">
      <w:pPr>
        <w:spacing w:after="0" w:line="240" w:lineRule="auto"/>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 </w:t>
      </w:r>
    </w:p>
    <w:p w:rsidR="00EF5C66" w:rsidRPr="00EF5C66" w:rsidRDefault="00EF5C66" w:rsidP="00EF5C66">
      <w:pPr>
        <w:spacing w:after="0" w:line="240" w:lineRule="auto"/>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 </w:t>
      </w:r>
    </w:p>
    <w:p w:rsidR="00EF5C66" w:rsidRPr="00EF5C66" w:rsidRDefault="00EF5C66" w:rsidP="00EF5C66">
      <w:pPr>
        <w:spacing w:after="0" w:line="240" w:lineRule="auto"/>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“Atalığı müəyyən etmək haqqında vətəndaşlıq vəziyyəti aktının dövlət qeydiyyatı üçün müraciətin və sənədlərin qəbulu üzrə</w:t>
      </w:r>
      <w:r w:rsidRPr="00EF5C66">
        <w:rPr>
          <w:rFonts w:ascii="Segoe UI" w:eastAsia="Times New Roman" w:hAnsi="Segoe UI" w:cs="Segoe UI"/>
          <w:color w:val="000000"/>
          <w:sz w:val="27"/>
          <w:lang w:val="az-Latn-AZ"/>
        </w:rPr>
        <w:t> </w:t>
      </w:r>
      <w:r w:rsidRPr="00EF5C66">
        <w:rPr>
          <w:rFonts w:ascii="Segoe UI" w:eastAsia="Times New Roman" w:hAnsi="Segoe UI" w:cs="Segoe UI"/>
          <w:b/>
          <w:bCs/>
          <w:color w:val="000000"/>
          <w:sz w:val="27"/>
          <w:lang w:val="az-Latn-AZ"/>
        </w:rPr>
        <w:t>inzibati reqlament”in təsdiq edilməsi barədə</w:t>
      </w:r>
    </w:p>
    <w:p w:rsidR="00EF5C66" w:rsidRPr="00EF5C66" w:rsidRDefault="00EF5C66" w:rsidP="00EF5C66">
      <w:pPr>
        <w:spacing w:after="0" w:line="288" w:lineRule="atLeast"/>
        <w:ind w:firstLine="720"/>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sz w:val="27"/>
          <w:szCs w:val="27"/>
          <w:lang w:val="az-Latn-AZ"/>
        </w:rPr>
        <w:t> </w:t>
      </w:r>
    </w:p>
    <w:p w:rsidR="00EF5C66" w:rsidRPr="00EF5C66" w:rsidRDefault="00EF5C66" w:rsidP="00EF5C66">
      <w:pPr>
        <w:spacing w:after="0" w:line="288" w:lineRule="atLeast"/>
        <w:ind w:firstLine="720"/>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sz w:val="27"/>
          <w:szCs w:val="27"/>
          <w:lang w:val="az-Latn-AZ"/>
        </w:rPr>
        <w:t>“Dövlət orqanlarının elektron xidmətlər göstərməsinin təşkili sahəsində bəzi tədbirlər haqqında” Azərbaycan Respublikası Prezidentinin 2011-ci il 23 may tarixli 429 nömrəli Fərmanına və</w:t>
      </w:r>
      <w:r w:rsidRPr="00EF5C66">
        <w:rPr>
          <w:rFonts w:ascii="Segoe UI" w:eastAsia="Times New Roman" w:hAnsi="Segoe UI" w:cs="Segoe UI"/>
          <w:color w:val="000000"/>
          <w:sz w:val="27"/>
          <w:lang w:val="az-Latn-AZ"/>
        </w:rPr>
        <w:t> </w:t>
      </w:r>
      <w:r w:rsidRPr="00EF5C66">
        <w:rPr>
          <w:rFonts w:ascii="Segoe UI" w:eastAsia="Times New Roman" w:hAnsi="Segoe UI" w:cs="Segoe UI"/>
          <w:color w:val="000000"/>
          <w:sz w:val="27"/>
          <w:szCs w:val="27"/>
          <w:lang w:val="az-Latn-AZ"/>
        </w:rPr>
        <w:t>Azərbaycan Respublikası Nazirlər Kabinetinin </w:t>
      </w:r>
      <w:r w:rsidRPr="00EF5C66">
        <w:rPr>
          <w:rFonts w:ascii="Segoe UI" w:eastAsia="Times New Roman" w:hAnsi="Segoe UI" w:cs="Segoe UI"/>
          <w:color w:val="000000"/>
          <w:sz w:val="27"/>
          <w:lang w:val="az-Latn-AZ"/>
        </w:rPr>
        <w:t> </w:t>
      </w:r>
      <w:r w:rsidRPr="00EF5C66">
        <w:rPr>
          <w:rFonts w:ascii="Segoe UI" w:eastAsia="Times New Roman" w:hAnsi="Segoe UI" w:cs="Segoe UI"/>
          <w:color w:val="000000"/>
          <w:sz w:val="27"/>
          <w:szCs w:val="27"/>
          <w:lang w:val="az-Latn-AZ"/>
        </w:rPr>
        <w:t>24 noyabr 2011-ci il tarixli 191 nömrəli Qərarı ilə təsdiq edilmiş</w:t>
      </w:r>
      <w:r w:rsidRPr="00EF5C66">
        <w:rPr>
          <w:rFonts w:ascii="Segoe UI" w:eastAsia="Times New Roman" w:hAnsi="Segoe UI" w:cs="Segoe UI"/>
          <w:color w:val="000000"/>
          <w:sz w:val="27"/>
          <w:lang w:val="az-Latn-AZ"/>
        </w:rPr>
        <w:t> </w:t>
      </w:r>
      <w:r w:rsidRPr="00EF5C66">
        <w:rPr>
          <w:rFonts w:ascii="Segoe UI" w:eastAsia="Times New Roman" w:hAnsi="Segoe UI" w:cs="Segoe UI"/>
          <w:color w:val="000000"/>
          <w:sz w:val="27"/>
          <w:szCs w:val="27"/>
          <w:lang w:val="az-Latn-AZ"/>
        </w:rPr>
        <w:t>“Elektron xidmət növlərinin Siyahısı”na uyğun olaraq</w:t>
      </w:r>
      <w:r w:rsidRPr="00EF5C66">
        <w:rPr>
          <w:rFonts w:ascii="Segoe UI" w:eastAsia="Times New Roman" w:hAnsi="Segoe UI" w:cs="Segoe UI"/>
          <w:color w:val="000000"/>
          <w:sz w:val="27"/>
          <w:lang w:val="az-Latn-AZ"/>
        </w:rPr>
        <w:t> </w:t>
      </w:r>
      <w:r w:rsidRPr="00EF5C66">
        <w:rPr>
          <w:rFonts w:ascii="Segoe UI" w:eastAsia="Times New Roman" w:hAnsi="Segoe UI" w:cs="Segoe UI"/>
          <w:color w:val="000000"/>
          <w:sz w:val="27"/>
          <w:szCs w:val="27"/>
          <w:lang w:val="az-Latn-AZ"/>
        </w:rPr>
        <w:t>“Azərbaycan Respublik</w:t>
      </w:r>
      <w:bookmarkStart w:id="0" w:name="_GoBack"/>
      <w:bookmarkEnd w:id="0"/>
      <w:r w:rsidRPr="00EF5C66">
        <w:rPr>
          <w:rFonts w:ascii="Segoe UI" w:eastAsia="Times New Roman" w:hAnsi="Segoe UI" w:cs="Segoe UI"/>
          <w:color w:val="000000"/>
          <w:sz w:val="27"/>
          <w:szCs w:val="27"/>
          <w:lang w:val="az-Latn-AZ"/>
        </w:rPr>
        <w:t>asının Ədliyyə Nazirliyi haqqında Əsasnamə”nin 19-cu bəndinə əsasən Kollegiya</w:t>
      </w:r>
    </w:p>
    <w:p w:rsidR="00EF5C66" w:rsidRPr="00EF5C66" w:rsidRDefault="00EF5C66" w:rsidP="00EF5C66">
      <w:pPr>
        <w:spacing w:after="0" w:line="288" w:lineRule="atLeast"/>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 </w:t>
      </w:r>
    </w:p>
    <w:p w:rsidR="00EF5C66" w:rsidRPr="00EF5C66" w:rsidRDefault="00EF5C66" w:rsidP="00EF5C66">
      <w:pPr>
        <w:spacing w:after="0" w:line="288" w:lineRule="atLeast"/>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z w:val="27"/>
          <w:szCs w:val="27"/>
          <w:lang w:val="az-Latn-AZ"/>
        </w:rPr>
        <w:t>QƏRARA ALIR:</w:t>
      </w:r>
    </w:p>
    <w:p w:rsidR="00EF5C66" w:rsidRPr="00EF5C66" w:rsidRDefault="00EF5C66" w:rsidP="00EF5C66">
      <w:pPr>
        <w:spacing w:after="0" w:line="288" w:lineRule="atLeast"/>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spacing w:val="60"/>
          <w:sz w:val="27"/>
          <w:szCs w:val="27"/>
          <w:lang w:val="az-Latn-AZ"/>
        </w:rPr>
        <w:t> </w:t>
      </w:r>
    </w:p>
    <w:p w:rsidR="00EF5C66" w:rsidRPr="00EF5C66" w:rsidRDefault="00EF5C66" w:rsidP="00EF5C66">
      <w:pPr>
        <w:spacing w:after="0" w:line="288" w:lineRule="atLeast"/>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sz w:val="27"/>
          <w:szCs w:val="27"/>
          <w:lang w:val="az-Latn-AZ"/>
        </w:rPr>
        <w:t> </w:t>
      </w:r>
    </w:p>
    <w:p w:rsidR="00EF5C66" w:rsidRPr="00EF5C66" w:rsidRDefault="00EF5C66" w:rsidP="00EF5C66">
      <w:pPr>
        <w:spacing w:after="0" w:line="288" w:lineRule="atLeast"/>
        <w:ind w:firstLine="720"/>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sz w:val="27"/>
          <w:szCs w:val="27"/>
          <w:lang w:val="az-Latn-AZ"/>
        </w:rPr>
        <w:t>1. “Atalığı müəyyən etmək haqqında vətəndaşlıq vəziyyəti aktının dövlət qeydiyyatı üçün müraciətin və sənədlərin qəbulu üzrə</w:t>
      </w:r>
      <w:r w:rsidRPr="00EF5C66">
        <w:rPr>
          <w:rFonts w:ascii="Segoe UI" w:eastAsia="Times New Roman" w:hAnsi="Segoe UI" w:cs="Segoe UI"/>
          <w:color w:val="000000"/>
          <w:sz w:val="27"/>
          <w:lang w:val="az-Latn-AZ"/>
        </w:rPr>
        <w:t> </w:t>
      </w:r>
      <w:r w:rsidRPr="00EF5C66">
        <w:rPr>
          <w:rFonts w:ascii="Segoe UI" w:eastAsia="Times New Roman" w:hAnsi="Segoe UI" w:cs="Segoe UI"/>
          <w:color w:val="000000"/>
          <w:sz w:val="27"/>
          <w:szCs w:val="27"/>
          <w:lang w:val="az-Latn-AZ"/>
        </w:rPr>
        <w:t>inzibati reqlament” təsdiq edilsin (əlavə olunur).</w:t>
      </w:r>
    </w:p>
    <w:p w:rsidR="00EF5C66" w:rsidRPr="00EF5C66" w:rsidRDefault="00EF5C66" w:rsidP="00EF5C66">
      <w:pPr>
        <w:spacing w:after="0" w:line="288" w:lineRule="atLeast"/>
        <w:ind w:firstLine="720"/>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sz w:val="27"/>
          <w:szCs w:val="27"/>
          <w:lang w:val="az-Latn-AZ"/>
        </w:rPr>
        <w:t> </w:t>
      </w:r>
    </w:p>
    <w:p w:rsidR="00EF5C66" w:rsidRPr="00EF5C66" w:rsidRDefault="00EF5C66" w:rsidP="00EF5C66">
      <w:pPr>
        <w:spacing w:after="0" w:line="288" w:lineRule="atLeast"/>
        <w:ind w:firstLine="720"/>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sz w:val="27"/>
          <w:szCs w:val="27"/>
          <w:lang w:val="az-Latn-AZ"/>
        </w:rPr>
        <w:t>2. Bu Qərarın Hüquqi Aktların Dövlət Reyestrinə daxil edilməsi təmin olunsun (A.Əliyev).</w:t>
      </w:r>
    </w:p>
    <w:p w:rsidR="00EF5C66" w:rsidRPr="00EF5C66" w:rsidRDefault="00EF5C66" w:rsidP="00EF5C66">
      <w:pPr>
        <w:spacing w:after="0" w:line="288" w:lineRule="atLeast"/>
        <w:ind w:firstLine="720"/>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sz w:val="27"/>
          <w:szCs w:val="27"/>
          <w:lang w:val="az-Latn-AZ"/>
        </w:rPr>
        <w:t> </w:t>
      </w:r>
    </w:p>
    <w:p w:rsidR="00EF5C66" w:rsidRPr="00EF5C66" w:rsidRDefault="00EF5C66" w:rsidP="00EF5C66">
      <w:pPr>
        <w:spacing w:after="0" w:line="288" w:lineRule="atLeast"/>
        <w:ind w:firstLine="720"/>
        <w:rPr>
          <w:rFonts w:ascii="Times New Roman" w:eastAsia="Times New Roman" w:hAnsi="Times New Roman" w:cs="Times New Roman"/>
          <w:color w:val="000000"/>
          <w:sz w:val="27"/>
          <w:szCs w:val="27"/>
        </w:rPr>
      </w:pPr>
      <w:r w:rsidRPr="00EF5C66">
        <w:rPr>
          <w:rFonts w:ascii="Segoe UI" w:eastAsia="Times New Roman" w:hAnsi="Segoe UI" w:cs="Segoe UI"/>
          <w:color w:val="000000"/>
          <w:sz w:val="27"/>
          <w:szCs w:val="27"/>
          <w:lang w:val="az-Latn-AZ"/>
        </w:rPr>
        <w:t>3. Qərar aidiyyəti ədliyyə orqanlarına göndərilsin.</w:t>
      </w:r>
    </w:p>
    <w:p w:rsidR="00EF5C66" w:rsidRPr="00EF5C66" w:rsidRDefault="00EF5C66" w:rsidP="00EF5C66">
      <w:pPr>
        <w:spacing w:after="0" w:line="288" w:lineRule="atLeast"/>
        <w:rPr>
          <w:rFonts w:ascii="Times New Roman" w:eastAsia="Times New Roman" w:hAnsi="Times New Roman" w:cs="Times New Roman"/>
          <w:color w:val="000000"/>
          <w:sz w:val="27"/>
          <w:szCs w:val="27"/>
        </w:rPr>
      </w:pPr>
      <w:r w:rsidRPr="00EF5C66">
        <w:rPr>
          <w:rFonts w:ascii="Segoe UI" w:eastAsia="Times New Roman" w:hAnsi="Segoe UI" w:cs="Segoe UI"/>
          <w:color w:val="000000"/>
          <w:sz w:val="27"/>
          <w:szCs w:val="27"/>
          <w:lang w:val="az-Latn-AZ"/>
        </w:rPr>
        <w:t> </w:t>
      </w:r>
    </w:p>
    <w:tbl>
      <w:tblPr>
        <w:tblW w:w="0" w:type="auto"/>
        <w:jc w:val="center"/>
        <w:tblCellMar>
          <w:left w:w="0" w:type="dxa"/>
          <w:right w:w="0" w:type="dxa"/>
        </w:tblCellMar>
        <w:tblLook w:val="04A0"/>
      </w:tblPr>
      <w:tblGrid>
        <w:gridCol w:w="4800"/>
        <w:gridCol w:w="4776"/>
      </w:tblGrid>
      <w:tr w:rsidR="00EF5C66" w:rsidRPr="00EF5C66" w:rsidTr="00EF5C66">
        <w:trPr>
          <w:jc w:val="center"/>
        </w:trPr>
        <w:tc>
          <w:tcPr>
            <w:tcW w:w="5040" w:type="dxa"/>
            <w:tcMar>
              <w:top w:w="0" w:type="dxa"/>
              <w:left w:w="108" w:type="dxa"/>
              <w:bottom w:w="0" w:type="dxa"/>
              <w:right w:w="108" w:type="dxa"/>
            </w:tcMar>
            <w:hideMark/>
          </w:tcPr>
          <w:p w:rsidR="00EF5C66" w:rsidRPr="00EF5C66" w:rsidRDefault="00EF5C66" w:rsidP="00EF5C66">
            <w:pPr>
              <w:spacing w:after="0" w:line="288" w:lineRule="atLeast"/>
              <w:rPr>
                <w:rFonts w:ascii="Times New Roman" w:eastAsia="Times New Roman" w:hAnsi="Times New Roman" w:cs="Times New Roman"/>
                <w:sz w:val="24"/>
                <w:szCs w:val="24"/>
              </w:rPr>
            </w:pPr>
            <w:r w:rsidRPr="00EF5C66">
              <w:rPr>
                <w:rFonts w:ascii="Segoe UI" w:eastAsia="Times New Roman" w:hAnsi="Segoe UI" w:cs="Segoe UI"/>
                <w:b/>
                <w:bCs/>
                <w:sz w:val="20"/>
                <w:szCs w:val="20"/>
                <w:lang w:val="az-Latn-AZ"/>
              </w:rPr>
              <w:t>Azərbaycan Respublikasının</w:t>
            </w:r>
          </w:p>
        </w:tc>
        <w:tc>
          <w:tcPr>
            <w:tcW w:w="5040" w:type="dxa"/>
            <w:tcMar>
              <w:top w:w="0" w:type="dxa"/>
              <w:left w:w="108" w:type="dxa"/>
              <w:bottom w:w="0" w:type="dxa"/>
              <w:right w:w="108" w:type="dxa"/>
            </w:tcMar>
            <w:hideMark/>
          </w:tcPr>
          <w:p w:rsidR="00EF5C66" w:rsidRPr="00EF5C66" w:rsidRDefault="00EF5C66" w:rsidP="00EF5C66">
            <w:pPr>
              <w:spacing w:after="0" w:line="288" w:lineRule="atLeast"/>
              <w:rPr>
                <w:rFonts w:ascii="Times New Roman" w:eastAsia="Times New Roman" w:hAnsi="Times New Roman" w:cs="Times New Roman"/>
                <w:sz w:val="24"/>
                <w:szCs w:val="24"/>
              </w:rPr>
            </w:pPr>
            <w:r w:rsidRPr="00EF5C66">
              <w:rPr>
                <w:rFonts w:ascii="Segoe UI" w:eastAsia="Times New Roman" w:hAnsi="Segoe UI" w:cs="Segoe UI"/>
                <w:sz w:val="20"/>
                <w:szCs w:val="20"/>
                <w:lang w:val="az-Latn-AZ"/>
              </w:rPr>
              <w:t> </w:t>
            </w:r>
          </w:p>
        </w:tc>
      </w:tr>
      <w:tr w:rsidR="00EF5C66" w:rsidRPr="00EF5C66" w:rsidTr="00EF5C66">
        <w:trPr>
          <w:jc w:val="center"/>
        </w:trPr>
        <w:tc>
          <w:tcPr>
            <w:tcW w:w="5040" w:type="dxa"/>
            <w:tcMar>
              <w:top w:w="0" w:type="dxa"/>
              <w:left w:w="108" w:type="dxa"/>
              <w:bottom w:w="0" w:type="dxa"/>
              <w:right w:w="108" w:type="dxa"/>
            </w:tcMar>
            <w:hideMark/>
          </w:tcPr>
          <w:p w:rsidR="00EF5C66" w:rsidRPr="00EF5C66" w:rsidRDefault="00EF5C66" w:rsidP="00EF5C66">
            <w:pPr>
              <w:spacing w:after="0" w:line="288" w:lineRule="atLeast"/>
              <w:rPr>
                <w:rFonts w:ascii="Times New Roman" w:eastAsia="Times New Roman" w:hAnsi="Times New Roman" w:cs="Times New Roman"/>
                <w:sz w:val="24"/>
                <w:szCs w:val="24"/>
              </w:rPr>
            </w:pPr>
            <w:r w:rsidRPr="00EF5C66">
              <w:rPr>
                <w:rFonts w:ascii="Segoe UI" w:eastAsia="Times New Roman" w:hAnsi="Segoe UI" w:cs="Segoe UI"/>
                <w:b/>
                <w:bCs/>
                <w:sz w:val="20"/>
                <w:szCs w:val="20"/>
                <w:lang w:val="az-Latn-AZ"/>
              </w:rPr>
              <w:t>ədliyyə naziri</w:t>
            </w:r>
          </w:p>
        </w:tc>
        <w:tc>
          <w:tcPr>
            <w:tcW w:w="5040" w:type="dxa"/>
            <w:tcMar>
              <w:top w:w="0" w:type="dxa"/>
              <w:left w:w="108" w:type="dxa"/>
              <w:bottom w:w="0" w:type="dxa"/>
              <w:right w:w="108" w:type="dxa"/>
            </w:tcMar>
            <w:hideMark/>
          </w:tcPr>
          <w:p w:rsidR="00EF5C66" w:rsidRPr="00EF5C66" w:rsidRDefault="00EF5C66" w:rsidP="00EF5C66">
            <w:pPr>
              <w:spacing w:after="0" w:line="288" w:lineRule="atLeast"/>
              <w:rPr>
                <w:rFonts w:ascii="Times New Roman" w:eastAsia="Times New Roman" w:hAnsi="Times New Roman" w:cs="Times New Roman"/>
                <w:sz w:val="24"/>
                <w:szCs w:val="24"/>
              </w:rPr>
            </w:pPr>
            <w:r w:rsidRPr="00EF5C66">
              <w:rPr>
                <w:rFonts w:ascii="Segoe UI" w:eastAsia="Times New Roman" w:hAnsi="Segoe UI" w:cs="Segoe UI"/>
                <w:sz w:val="20"/>
                <w:szCs w:val="20"/>
                <w:lang w:val="az-Latn-AZ"/>
              </w:rPr>
              <w:t> </w:t>
            </w:r>
          </w:p>
        </w:tc>
      </w:tr>
      <w:tr w:rsidR="00EF5C66" w:rsidRPr="00EF5C66" w:rsidTr="00EF5C66">
        <w:trPr>
          <w:jc w:val="center"/>
        </w:trPr>
        <w:tc>
          <w:tcPr>
            <w:tcW w:w="5040" w:type="dxa"/>
            <w:tcMar>
              <w:top w:w="0" w:type="dxa"/>
              <w:left w:w="108" w:type="dxa"/>
              <w:bottom w:w="0" w:type="dxa"/>
              <w:right w:w="108" w:type="dxa"/>
            </w:tcMar>
            <w:hideMark/>
          </w:tcPr>
          <w:p w:rsidR="00EF5C66" w:rsidRPr="00EF5C66" w:rsidRDefault="00EF5C66" w:rsidP="00EF5C66">
            <w:pPr>
              <w:spacing w:after="0" w:line="288" w:lineRule="atLeast"/>
              <w:rPr>
                <w:rFonts w:ascii="Times New Roman" w:eastAsia="Times New Roman" w:hAnsi="Times New Roman" w:cs="Times New Roman"/>
                <w:sz w:val="24"/>
                <w:szCs w:val="24"/>
              </w:rPr>
            </w:pPr>
            <w:r w:rsidRPr="00EF5C66">
              <w:rPr>
                <w:rFonts w:ascii="Segoe UI" w:eastAsia="Times New Roman" w:hAnsi="Segoe UI" w:cs="Segoe UI"/>
                <w:b/>
                <w:bCs/>
                <w:sz w:val="20"/>
                <w:szCs w:val="20"/>
                <w:lang w:val="az-Latn-AZ"/>
              </w:rPr>
              <w:t>I dərəcəli dövlət ədliyyə müşaviri</w:t>
            </w:r>
          </w:p>
        </w:tc>
        <w:tc>
          <w:tcPr>
            <w:tcW w:w="5040" w:type="dxa"/>
            <w:tcMar>
              <w:top w:w="0" w:type="dxa"/>
              <w:left w:w="108" w:type="dxa"/>
              <w:bottom w:w="0" w:type="dxa"/>
              <w:right w:w="108" w:type="dxa"/>
            </w:tcMar>
            <w:hideMark/>
          </w:tcPr>
          <w:p w:rsidR="00EF5C66" w:rsidRPr="00EF5C66" w:rsidRDefault="00EF5C66" w:rsidP="00EF5C66">
            <w:pPr>
              <w:spacing w:after="0" w:line="288" w:lineRule="atLeast"/>
              <w:rPr>
                <w:rFonts w:ascii="Times New Roman" w:eastAsia="Times New Roman" w:hAnsi="Times New Roman" w:cs="Times New Roman"/>
                <w:sz w:val="24"/>
                <w:szCs w:val="24"/>
              </w:rPr>
            </w:pPr>
            <w:r w:rsidRPr="00EF5C66">
              <w:rPr>
                <w:rFonts w:ascii="Segoe UI" w:eastAsia="Times New Roman" w:hAnsi="Segoe UI" w:cs="Segoe UI"/>
                <w:b/>
                <w:bCs/>
                <w:sz w:val="20"/>
                <w:szCs w:val="20"/>
                <w:lang w:val="az-Latn-AZ"/>
              </w:rPr>
              <w:t>Fikrət Məmmədov</w:t>
            </w:r>
          </w:p>
        </w:tc>
      </w:tr>
    </w:tbl>
    <w:p w:rsidR="00EF5C66" w:rsidRPr="00EF5C66" w:rsidRDefault="00EF5C66" w:rsidP="00EF5C66">
      <w:pPr>
        <w:spacing w:after="0" w:line="288" w:lineRule="atLeast"/>
        <w:rPr>
          <w:rFonts w:ascii="Times New Roman" w:eastAsia="Times New Roman" w:hAnsi="Times New Roman" w:cs="Times New Roman"/>
          <w:color w:val="000000"/>
          <w:sz w:val="27"/>
          <w:szCs w:val="27"/>
        </w:rPr>
      </w:pPr>
      <w:r w:rsidRPr="00EF5C66">
        <w:rPr>
          <w:rFonts w:ascii="Arial" w:eastAsia="Times New Roman" w:hAnsi="Arial" w:cs="Arial"/>
          <w:color w:val="000000"/>
          <w:sz w:val="27"/>
          <w:szCs w:val="27"/>
          <w:lang w:val="az-Latn-AZ"/>
        </w:rPr>
        <w:t> </w:t>
      </w:r>
    </w:p>
    <w:p w:rsidR="00EF5C66" w:rsidRPr="00EF5C66" w:rsidRDefault="00EF5C66" w:rsidP="00EF5C66">
      <w:pPr>
        <w:spacing w:after="0" w:line="288" w:lineRule="atLeast"/>
        <w:rPr>
          <w:rFonts w:ascii="Times New Roman" w:eastAsia="Times New Roman" w:hAnsi="Times New Roman" w:cs="Times New Roman"/>
          <w:color w:val="000000"/>
          <w:sz w:val="27"/>
          <w:szCs w:val="27"/>
        </w:rPr>
      </w:pPr>
      <w:r w:rsidRPr="00EF5C66">
        <w:rPr>
          <w:rFonts w:ascii="Arial" w:eastAsia="Times New Roman" w:hAnsi="Arial" w:cs="Arial"/>
          <w:b/>
          <w:bCs/>
          <w:color w:val="000000"/>
          <w:sz w:val="27"/>
          <w:szCs w:val="27"/>
          <w:lang w:val="az-Latn-AZ"/>
        </w:rPr>
        <w:t> </w:t>
      </w:r>
    </w:p>
    <w:p w:rsidR="00EF5C66" w:rsidRPr="00EF5C66" w:rsidRDefault="00EF5C66" w:rsidP="00EF5C66">
      <w:pPr>
        <w:spacing w:after="0" w:line="288" w:lineRule="atLeast"/>
        <w:rPr>
          <w:rFonts w:ascii="Times New Roman" w:eastAsia="Times New Roman" w:hAnsi="Times New Roman" w:cs="Times New Roman"/>
          <w:color w:val="000000"/>
          <w:sz w:val="27"/>
          <w:szCs w:val="27"/>
        </w:rPr>
      </w:pPr>
      <w:r w:rsidRPr="00EF5C66">
        <w:rPr>
          <w:rFonts w:ascii="Arial" w:eastAsia="Times New Roman" w:hAnsi="Arial" w:cs="Arial"/>
          <w:b/>
          <w:bCs/>
          <w:color w:val="000000"/>
          <w:sz w:val="27"/>
          <w:szCs w:val="27"/>
          <w:lang w:val="az-Latn-AZ"/>
        </w:rPr>
        <w:lastRenderedPageBreak/>
        <w:t> </w:t>
      </w:r>
    </w:p>
    <w:p w:rsidR="00EF5C66" w:rsidRPr="00EF5C66" w:rsidRDefault="00EF5C66" w:rsidP="00EF5C66">
      <w:pPr>
        <w:spacing w:after="0" w:line="288" w:lineRule="atLeast"/>
        <w:rPr>
          <w:rFonts w:ascii="Times New Roman" w:eastAsia="Times New Roman" w:hAnsi="Times New Roman" w:cs="Times New Roman"/>
          <w:color w:val="000000"/>
          <w:sz w:val="27"/>
          <w:szCs w:val="27"/>
        </w:rPr>
      </w:pPr>
      <w:r w:rsidRPr="00EF5C66">
        <w:rPr>
          <w:rFonts w:ascii="Arial" w:eastAsia="Times New Roman" w:hAnsi="Arial" w:cs="Arial"/>
          <w:b/>
          <w:bCs/>
          <w:color w:val="000000"/>
          <w:sz w:val="27"/>
          <w:szCs w:val="27"/>
          <w:lang w:val="az-Latn-AZ"/>
        </w:rPr>
        <w:t>                                                                      </w:t>
      </w:r>
    </w:p>
    <w:p w:rsidR="00EF5C66" w:rsidRPr="00EF5C66" w:rsidRDefault="00EF5C66" w:rsidP="00EF5C66">
      <w:pPr>
        <w:spacing w:after="0" w:line="240" w:lineRule="auto"/>
        <w:rPr>
          <w:rFonts w:ascii="Times New Roman" w:eastAsia="Times New Roman" w:hAnsi="Times New Roman" w:cs="Times New Roman"/>
          <w:sz w:val="24"/>
          <w:szCs w:val="24"/>
        </w:rPr>
      </w:pPr>
      <w:r w:rsidRPr="00EF5C66">
        <w:rPr>
          <w:rFonts w:ascii="Arial" w:eastAsia="Times New Roman" w:hAnsi="Arial" w:cs="Arial"/>
          <w:i/>
          <w:iCs/>
          <w:color w:val="000000"/>
          <w:sz w:val="20"/>
          <w:szCs w:val="20"/>
          <w:lang w:val="az-Latn-AZ"/>
        </w:rPr>
        <w:br w:type="textWrapping" w:clear="all"/>
      </w:r>
    </w:p>
    <w:p w:rsidR="00EF5C66" w:rsidRPr="00EF5C66" w:rsidRDefault="00EF5C66" w:rsidP="00EF5C66">
      <w:pPr>
        <w:spacing w:line="276" w:lineRule="atLeast"/>
        <w:rPr>
          <w:rFonts w:ascii="Times New Roman" w:eastAsia="Times New Roman" w:hAnsi="Times New Roman" w:cs="Times New Roman"/>
          <w:color w:val="000000"/>
          <w:sz w:val="27"/>
          <w:szCs w:val="27"/>
        </w:rPr>
      </w:pPr>
      <w:r w:rsidRPr="00EF5C66">
        <w:rPr>
          <w:rFonts w:ascii="Arial" w:eastAsia="Times New Roman" w:hAnsi="Arial" w:cs="Arial"/>
          <w:i/>
          <w:iCs/>
          <w:color w:val="000000"/>
          <w:sz w:val="20"/>
          <w:szCs w:val="20"/>
          <w:lang w:val="az-Latn-AZ"/>
        </w:rPr>
        <w:t> </w:t>
      </w:r>
    </w:p>
    <w:tbl>
      <w:tblPr>
        <w:tblW w:w="0" w:type="auto"/>
        <w:jc w:val="center"/>
        <w:tblCellMar>
          <w:left w:w="0" w:type="dxa"/>
          <w:right w:w="0" w:type="dxa"/>
        </w:tblCellMar>
        <w:tblLook w:val="04A0"/>
      </w:tblPr>
      <w:tblGrid>
        <w:gridCol w:w="4749"/>
        <w:gridCol w:w="4827"/>
      </w:tblGrid>
      <w:tr w:rsidR="00EF5C66" w:rsidRPr="00EF5C66" w:rsidTr="00EF5C66">
        <w:trPr>
          <w:jc w:val="center"/>
        </w:trPr>
        <w:tc>
          <w:tcPr>
            <w:tcW w:w="5040" w:type="dxa"/>
            <w:tcMar>
              <w:top w:w="0" w:type="dxa"/>
              <w:left w:w="108" w:type="dxa"/>
              <w:bottom w:w="0" w:type="dxa"/>
              <w:right w:w="108" w:type="dxa"/>
            </w:tcMar>
            <w:hideMark/>
          </w:tcPr>
          <w:p w:rsidR="00EF5C66" w:rsidRPr="00EF5C66" w:rsidRDefault="00EF5C66" w:rsidP="00EF5C66">
            <w:pPr>
              <w:spacing w:line="276" w:lineRule="atLeast"/>
              <w:rPr>
                <w:rFonts w:ascii="Times New Roman" w:eastAsia="Times New Roman" w:hAnsi="Times New Roman" w:cs="Times New Roman"/>
                <w:sz w:val="24"/>
                <w:szCs w:val="24"/>
              </w:rPr>
            </w:pPr>
            <w:r w:rsidRPr="00EF5C66">
              <w:rPr>
                <w:rFonts w:ascii="Arial" w:eastAsia="Times New Roman" w:hAnsi="Arial" w:cs="Arial"/>
                <w:i/>
                <w:iCs/>
                <w:sz w:val="20"/>
                <w:szCs w:val="20"/>
                <w:lang w:val="az-Latn-AZ"/>
              </w:rPr>
              <w:t> </w:t>
            </w:r>
          </w:p>
        </w:tc>
        <w:tc>
          <w:tcPr>
            <w:tcW w:w="5040" w:type="dxa"/>
            <w:tcMar>
              <w:top w:w="0" w:type="dxa"/>
              <w:left w:w="108" w:type="dxa"/>
              <w:bottom w:w="0" w:type="dxa"/>
              <w:right w:w="108" w:type="dxa"/>
            </w:tcMar>
            <w:hideMark/>
          </w:tcPr>
          <w:p w:rsidR="00EF5C66" w:rsidRPr="00EF5C66" w:rsidRDefault="00EF5C66" w:rsidP="00EF5C66">
            <w:pPr>
              <w:spacing w:line="276" w:lineRule="atLeast"/>
              <w:rPr>
                <w:rFonts w:ascii="Times New Roman" w:eastAsia="Times New Roman" w:hAnsi="Times New Roman" w:cs="Times New Roman"/>
                <w:sz w:val="24"/>
                <w:szCs w:val="24"/>
              </w:rPr>
            </w:pPr>
            <w:r w:rsidRPr="00EF5C66">
              <w:rPr>
                <w:rFonts w:ascii="Segoe UI" w:eastAsia="Times New Roman" w:hAnsi="Segoe UI" w:cs="Segoe UI"/>
                <w:i/>
                <w:iCs/>
                <w:sz w:val="20"/>
                <w:szCs w:val="20"/>
                <w:lang w:val="az-Latn-AZ"/>
              </w:rPr>
              <w:t>Azərbaycan Respublikasının Ədliyyə Nazirliyi Kollegiyasının 2013-cü il 29 avqust tarixli 7-N nömrəli Qərarı ilə təsdiq edilmişdir</w:t>
            </w:r>
          </w:p>
        </w:tc>
      </w:tr>
    </w:tbl>
    <w:p w:rsidR="00EF5C66" w:rsidRPr="00EF5C66" w:rsidRDefault="00EF5C66" w:rsidP="00EF5C66">
      <w:pPr>
        <w:spacing w:line="276" w:lineRule="atLeast"/>
        <w:rPr>
          <w:rFonts w:ascii="Times New Roman" w:eastAsia="Times New Roman" w:hAnsi="Times New Roman" w:cs="Times New Roman"/>
          <w:color w:val="000000"/>
          <w:sz w:val="27"/>
          <w:szCs w:val="27"/>
        </w:rPr>
      </w:pPr>
      <w:r w:rsidRPr="00EF5C66">
        <w:rPr>
          <w:rFonts w:ascii="Arial" w:eastAsia="Times New Roman" w:hAnsi="Arial" w:cs="Arial"/>
          <w:i/>
          <w:iCs/>
          <w:color w:val="000000"/>
          <w:sz w:val="20"/>
          <w:szCs w:val="20"/>
          <w:lang w:val="az-Latn-AZ"/>
        </w:rPr>
        <w:t> </w:t>
      </w:r>
    </w:p>
    <w:p w:rsidR="00EF5C66" w:rsidRPr="00EF5C66" w:rsidRDefault="00EF5C66" w:rsidP="00EF5C66">
      <w:pPr>
        <w:spacing w:after="0" w:line="240" w:lineRule="auto"/>
        <w:ind w:left="5387"/>
        <w:jc w:val="both"/>
        <w:rPr>
          <w:rFonts w:ascii="Times New Roman" w:eastAsia="Times New Roman" w:hAnsi="Times New Roman" w:cs="Times New Roman"/>
          <w:color w:val="000000"/>
          <w:sz w:val="27"/>
          <w:szCs w:val="27"/>
        </w:rPr>
      </w:pPr>
      <w:r w:rsidRPr="00EF5C66">
        <w:rPr>
          <w:rFonts w:ascii="Arial" w:eastAsia="Times New Roman" w:hAnsi="Arial" w:cs="Arial"/>
          <w:i/>
          <w:iCs/>
          <w:color w:val="000000"/>
          <w:sz w:val="20"/>
          <w:szCs w:val="20"/>
          <w:lang w:val="az-Latn-AZ"/>
        </w:rPr>
        <w:t> </w:t>
      </w:r>
    </w:p>
    <w:p w:rsidR="00EF5C66" w:rsidRPr="00EF5C66" w:rsidRDefault="00EF5C66" w:rsidP="00EF5C66">
      <w:pPr>
        <w:spacing w:after="0" w:line="288" w:lineRule="atLeast"/>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Atalığı müəyyən etmək haqqında vətəndaşlıq vəziyyəti aktının dövlət qeydiyyatı üçün müraciətin və sənədlərin qəbulu üzrə inzibati reqlament</w:t>
      </w:r>
    </w:p>
    <w:p w:rsidR="00EF5C66" w:rsidRPr="00EF5C66" w:rsidRDefault="00EF5C66" w:rsidP="00EF5C66">
      <w:pPr>
        <w:spacing w:after="0" w:line="288" w:lineRule="atLeast"/>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 </w:t>
      </w:r>
    </w:p>
    <w:p w:rsidR="00EF5C66" w:rsidRPr="00EF5C66" w:rsidRDefault="00EF5C66" w:rsidP="00EF5C66">
      <w:pPr>
        <w:spacing w:after="0" w:line="288" w:lineRule="atLeast"/>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 </w:t>
      </w:r>
    </w:p>
    <w:p w:rsidR="00EF5C66" w:rsidRPr="00EF5C66" w:rsidRDefault="00EF5C66" w:rsidP="00EF5C66">
      <w:pPr>
        <w:spacing w:after="0" w:line="288" w:lineRule="atLeast"/>
        <w:ind w:firstLine="567"/>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1. Ümumi müddəalar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 </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1.1. Elektron xidmətin adı:</w:t>
      </w:r>
      <w:r w:rsidRPr="00EF5C66">
        <w:rPr>
          <w:rFonts w:ascii="Segoe UI" w:eastAsia="Times New Roman" w:hAnsi="Segoe UI" w:cs="Segoe UI"/>
          <w:color w:val="000000"/>
          <w:lang w:val="az-Latn-AZ"/>
        </w:rPr>
        <w:t> Atalığı müəyyən etmək haqqında vətəndaşlıq vəziyyəti aktının dövlət qeydiyyatı üçün müraciətin və sənədlərin qəbulu.</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1.2.</w:t>
      </w:r>
      <w:r w:rsidRPr="00EF5C66">
        <w:rPr>
          <w:rFonts w:ascii="Segoe UI" w:eastAsia="Times New Roman" w:hAnsi="Segoe UI" w:cs="Segoe UI"/>
          <w:b/>
          <w:bCs/>
          <w:color w:val="FF0000"/>
          <w:lang w:val="az-Latn-AZ"/>
        </w:rPr>
        <w:t> </w:t>
      </w:r>
      <w:r w:rsidRPr="00EF5C66">
        <w:rPr>
          <w:rFonts w:ascii="Segoe UI" w:eastAsia="Times New Roman" w:hAnsi="Segoe UI" w:cs="Segoe UI"/>
          <w:b/>
          <w:bCs/>
          <w:color w:val="000000"/>
          <w:lang w:val="az-Latn-AZ"/>
        </w:rPr>
        <w:t>Elektron xidmətin məzmunu:</w:t>
      </w:r>
      <w:r w:rsidRPr="00EF5C66">
        <w:rPr>
          <w:rFonts w:ascii="Segoe UI" w:eastAsia="Times New Roman" w:hAnsi="Segoe UI" w:cs="Segoe UI"/>
          <w:color w:val="000000"/>
          <w:lang w:val="az-Latn-AZ"/>
        </w:rPr>
        <w:t> Bu xidmət istifadəçinin qeydiyyat orqanına getmədən atalığı müəyyən etmənin dövlət qeydiyyatı üçün müraciətin və sənədlərin elektron formada qəbulu qaydalarını müəyyən edir.</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1.3. Elektron xidmətin göstərilməsinin hüquqi əsası:</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Azərbaycan Respublikası Ailə Məcəlləsinin 159.1-ci və 186-188-ci maddələri;</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"Azərbaycan Respublikasının Ailə Məcəlləsinin təsdiq edilməsi, qüvvəyə minməsi və bununla bağlı hüquqi tənzimləmə məsələləri haqqında" Azərbaycan Respublikası Qanununun tətbiq edilməsi barədə” Azərbaycan Respublikası Prezidentinin 2000-ci il 6 mart tarixli 297 nömrəli Fərmanının 2-ci hissəsinin 4-cü abzası;</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spacing w:val="1"/>
          <w:lang w:val="az-Latn-AZ"/>
        </w:rPr>
        <w:t>- Azərbaycan Respublikası Prezidentinin </w:t>
      </w:r>
      <w:r w:rsidRPr="00EF5C66">
        <w:rPr>
          <w:rFonts w:ascii="Segoe UI" w:eastAsia="Times New Roman" w:hAnsi="Segoe UI" w:cs="Segoe UI"/>
          <w:color w:val="000000"/>
          <w:spacing w:val="2"/>
          <w:lang w:val="az-Latn-AZ"/>
        </w:rPr>
        <w:t>2006-cı il 18 aprel tarixli 391 nömrəli Fərmanı ilə təsdiq edilmiş “</w:t>
      </w:r>
      <w:r w:rsidRPr="00EF5C66">
        <w:rPr>
          <w:rFonts w:ascii="Segoe UI" w:eastAsia="Times New Roman" w:hAnsi="Segoe UI" w:cs="Segoe UI"/>
          <w:color w:val="000000"/>
          <w:spacing w:val="-1"/>
          <w:lang w:val="az-Latn-AZ"/>
        </w:rPr>
        <w:t>Azərbaycan Respublikasının Ədliyyə Nazirliyi haqqında Əsasnamə”nin 8.5-ci bəndi;</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“Dövlət orqanlarının elektron xidmətlər göstərməsinin təşkili sahəsində bəzi tədbirlər haqqında” Azərbaycan Respublikası Prezidentinin 2011-ci il 23 may tarixli 429 nömrəli Fərmanının 2-ci hissəsi;</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Azərbaycan Respublikası Nazirlər Kabinetinin 2003-cü il 31 oktyabr  tarixli 145 nömrəli Qərarı ilə təsdiq edilmiş “Vətəndaşlıq vəziyyəti aktlarının dövlət qeydiyyatı Qaydası”nın 1.4-cü bəndi və 6-cı hissəsi;</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Azərbaycan Respublikası Nazirlər Kabinetinin  24 noyabr 2011-ci il tarixli 191 nömrəli Qərarı ilə təsdiq edilmiş "Mərkəzi  icra  hakimiyyəti  orqanları tərəfindən konkret sahələr üzrə elektron xidmətlər göstərilməsi Qaydaları" və “Elektron xidmət növlərinin Siyahısı”nın 3.9-cu bəndi.</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1.4. Elektron xidməti göstərən dövlət qurumunun adı: </w:t>
      </w:r>
      <w:r w:rsidRPr="00EF5C66">
        <w:rPr>
          <w:rFonts w:ascii="Segoe UI" w:eastAsia="Times New Roman" w:hAnsi="Segoe UI" w:cs="Segoe UI"/>
          <w:color w:val="000000"/>
          <w:lang w:val="az-Latn-AZ"/>
        </w:rPr>
        <w:t>Azərbaycan Respublikasının Ədliyyə Nazirliyi </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lastRenderedPageBreak/>
        <w:t>1.5. Elektron xidmətin digər icraçıları:</w:t>
      </w:r>
      <w:r w:rsidRPr="00EF5C66">
        <w:rPr>
          <w:rFonts w:ascii="Segoe UI" w:eastAsia="Times New Roman" w:hAnsi="Segoe UI" w:cs="Segoe UI"/>
          <w:color w:val="000000"/>
          <w:lang w:val="az-Latn-AZ"/>
        </w:rPr>
        <w:t> Yoxdur</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1.6. Elektron xidmətin avtomatlaşdırılma səviyyəsi: </w:t>
      </w:r>
      <w:r w:rsidRPr="00EF5C66">
        <w:rPr>
          <w:rFonts w:ascii="Segoe UI" w:eastAsia="Times New Roman" w:hAnsi="Segoe UI" w:cs="Segoe UI"/>
          <w:color w:val="000000"/>
          <w:lang w:val="az-Latn-AZ"/>
        </w:rPr>
        <w:t>Elektron xidmət qismən avtomatlaşdırılmışdır.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1.7. Elektron xidmətin icra müddəti:</w:t>
      </w:r>
      <w:r w:rsidRPr="00EF5C66">
        <w:rPr>
          <w:rFonts w:ascii="Segoe UI" w:eastAsia="Times New Roman" w:hAnsi="Segoe UI" w:cs="Segoe UI"/>
          <w:color w:val="000000"/>
          <w:lang w:val="az-Latn-AZ"/>
        </w:rPr>
        <w:t> 2 iş günü.</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1.8. Elektron xidmətin göstərilməsinin nəticəsi:</w:t>
      </w:r>
      <w:r w:rsidRPr="00EF5C66">
        <w:rPr>
          <w:rFonts w:ascii="Segoe UI" w:eastAsia="Times New Roman" w:hAnsi="Segoe UI" w:cs="Segoe UI"/>
          <w:color w:val="000000"/>
          <w:lang w:val="az-Latn-AZ"/>
        </w:rPr>
        <w:t> Atalığı müəyyən etmək haqqında vətəndaşlıq vəziyyəti aktının dövlət qeydiyyatı aparılır.</w:t>
      </w:r>
      <w:r w:rsidRPr="00EF5C66">
        <w:rPr>
          <w:rFonts w:ascii="Segoe UI" w:eastAsia="Times New Roman" w:hAnsi="Segoe UI" w:cs="Segoe UI"/>
          <w:b/>
          <w:bCs/>
          <w:color w:val="000000"/>
          <w:lang w:val="az-Latn-AZ"/>
        </w:rPr>
        <w:t> </w:t>
      </w:r>
    </w:p>
    <w:p w:rsidR="00EF5C66" w:rsidRPr="00EF5C66" w:rsidRDefault="00EF5C66" w:rsidP="00EF5C66">
      <w:pPr>
        <w:spacing w:after="0" w:line="288" w:lineRule="atLeast"/>
        <w:ind w:firstLine="567"/>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 </w:t>
      </w:r>
    </w:p>
    <w:p w:rsidR="00EF5C66" w:rsidRPr="00EF5C66" w:rsidRDefault="00EF5C66" w:rsidP="00EF5C66">
      <w:pPr>
        <w:spacing w:after="0" w:line="288" w:lineRule="atLeast"/>
        <w:ind w:firstLine="567"/>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 </w:t>
      </w:r>
    </w:p>
    <w:p w:rsidR="00EF5C66" w:rsidRPr="00EF5C66" w:rsidRDefault="00EF5C66" w:rsidP="00EF5C66">
      <w:pPr>
        <w:spacing w:after="0" w:line="288" w:lineRule="atLeast"/>
        <w:ind w:firstLine="567"/>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2. Elektron xidmətin göstərilməsinin həyata keçirilməsi</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2.1. Elektron xidmətin növü:</w:t>
      </w:r>
      <w:r w:rsidRPr="00EF5C66">
        <w:rPr>
          <w:rFonts w:ascii="Segoe UI" w:eastAsia="Times New Roman" w:hAnsi="Segoe UI" w:cs="Segoe UI"/>
          <w:color w:val="000000"/>
          <w:lang w:val="az-Latn-AZ"/>
        </w:rPr>
        <w:t> interaktiv </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2.2. Elektron xidmət üzrə ödəniş:</w:t>
      </w:r>
      <w:r w:rsidRPr="00EF5C66">
        <w:rPr>
          <w:rFonts w:ascii="Segoe UI" w:eastAsia="Times New Roman" w:hAnsi="Segoe UI" w:cs="Segoe UI"/>
          <w:color w:val="000000"/>
          <w:lang w:val="az-Latn-AZ"/>
        </w:rPr>
        <w:t>  ödənişsiz</w:t>
      </w:r>
      <w:r w:rsidRPr="00EF5C66">
        <w:rPr>
          <w:rFonts w:ascii="Segoe UI" w:eastAsia="Times New Roman" w:hAnsi="Segoe UI" w:cs="Segoe UI"/>
          <w:i/>
          <w:iCs/>
          <w:color w:val="000000"/>
          <w:lang w:val="az-Latn-AZ"/>
        </w:rPr>
        <w:t>  </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2.3. Elektron xidmətin istifadəçiləri:</w:t>
      </w:r>
      <w:r w:rsidRPr="00EF5C66">
        <w:rPr>
          <w:rFonts w:ascii="Segoe UI" w:eastAsia="Times New Roman" w:hAnsi="Segoe UI" w:cs="Segoe UI"/>
          <w:color w:val="000000"/>
          <w:lang w:val="az-Latn-AZ"/>
        </w:rPr>
        <w:t> fiziki şəxslər. </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2.4. Elektron xidmətin təqdim olunma yeri:</w:t>
      </w:r>
      <w:r w:rsidRPr="00EF5C66">
        <w:rPr>
          <w:rFonts w:ascii="Segoe UI" w:eastAsia="Times New Roman" w:hAnsi="Segoe UI" w:cs="Segoe UI"/>
          <w:color w:val="000000"/>
          <w:lang w:val="az-Latn-AZ"/>
        </w:rPr>
        <w:t> http://</w:t>
      </w:r>
      <w:r w:rsidRPr="00EF5C66">
        <w:rPr>
          <w:rFonts w:ascii="Segoe UI" w:eastAsia="Times New Roman" w:hAnsi="Segoe UI" w:cs="Segoe UI"/>
          <w:color w:val="000000"/>
        </w:rPr>
        <w:t>www.e-gov.az; </w:t>
      </w:r>
      <w:r w:rsidRPr="00EF5C66">
        <w:rPr>
          <w:rFonts w:ascii="Segoe UI" w:eastAsia="Times New Roman" w:hAnsi="Segoe UI" w:cs="Segoe UI"/>
          <w:color w:val="000000"/>
          <w:lang w:val="az-Latn-AZ"/>
        </w:rPr>
        <w:t>http</w:t>
      </w:r>
      <w:r w:rsidRPr="00EF5C66">
        <w:rPr>
          <w:rFonts w:ascii="Segoe UI" w:eastAsia="Times New Roman" w:hAnsi="Segoe UI" w:cs="Segoe UI"/>
          <w:color w:val="000000"/>
        </w:rPr>
        <w:t>://exidmet.justice.gov.az</w:t>
      </w:r>
      <w:r w:rsidRPr="00EF5C66">
        <w:rPr>
          <w:rFonts w:ascii="Segoe UI" w:eastAsia="Times New Roman" w:hAnsi="Segoe UI" w:cs="Segoe UI"/>
          <w:b/>
          <w:bCs/>
          <w:color w:val="000000"/>
        </w:rPr>
        <w:t> </w:t>
      </w:r>
      <w:r w:rsidRPr="00EF5C66">
        <w:rPr>
          <w:rFonts w:ascii="Segoe UI" w:eastAsia="Times New Roman" w:hAnsi="Segoe UI" w:cs="Segoe UI"/>
          <w:color w:val="000000"/>
          <w:lang w:val="az-Latn-AZ"/>
        </w:rPr>
        <w:t> </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2.5. Elektron xidmət barədə məlumatlandırma:</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İnternet ünvanı: http://www.e-gov.az ; http://www.justice.gov.az</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Elektron poçt: contact</w:t>
      </w:r>
      <w:r w:rsidRPr="00EF5C66">
        <w:rPr>
          <w:rFonts w:ascii="Segoe UI" w:eastAsia="Times New Roman" w:hAnsi="Segoe UI" w:cs="Segoe UI"/>
          <w:color w:val="000000"/>
        </w:rPr>
        <w:t>@</w:t>
      </w:r>
      <w:r w:rsidRPr="00EF5C66">
        <w:rPr>
          <w:rFonts w:ascii="Segoe UI" w:eastAsia="Times New Roman" w:hAnsi="Segoe UI" w:cs="Segoe UI"/>
          <w:color w:val="000000"/>
          <w:lang w:val="az-Latn-AZ"/>
        </w:rPr>
        <w:t>justice.gov.az</w:t>
      </w:r>
      <w:r w:rsidRPr="00EF5C66">
        <w:rPr>
          <w:rFonts w:ascii="Segoe UI" w:eastAsia="Times New Roman" w:hAnsi="Segoe UI" w:cs="Segoe UI"/>
          <w:b/>
          <w:bCs/>
          <w:color w:val="000000"/>
          <w:lang w:val="az-Latn-AZ"/>
        </w:rPr>
        <w:t> </w:t>
      </w:r>
      <w:r w:rsidRPr="00EF5C66">
        <w:rPr>
          <w:rFonts w:ascii="Segoe UI" w:eastAsia="Times New Roman" w:hAnsi="Segoe UI" w:cs="Segoe UI"/>
          <w:color w:val="000000"/>
          <w:lang w:val="az-Latn-AZ"/>
        </w:rPr>
        <w:t>/ notvva@justice.gov.az</w:t>
      </w:r>
    </w:p>
    <w:p w:rsidR="00EF5C66" w:rsidRPr="00EF5C66" w:rsidRDefault="00EF5C66" w:rsidP="00EF5C66">
      <w:pPr>
        <w:spacing w:after="0" w:line="288" w:lineRule="atLeast"/>
        <w:ind w:firstLine="567"/>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Telefon: (+99412) 430 09 77 / (+99412) 404 42 81</w:t>
      </w:r>
    </w:p>
    <w:p w:rsidR="00EF5C66" w:rsidRPr="00EF5C66" w:rsidRDefault="00EF5C66" w:rsidP="00EF5C66">
      <w:pPr>
        <w:spacing w:after="0" w:line="264" w:lineRule="atLeast"/>
        <w:ind w:firstLine="360"/>
        <w:jc w:val="both"/>
        <w:rPr>
          <w:rFonts w:ascii="Palatino Linotype" w:eastAsia="Times New Roman" w:hAnsi="Palatino Linotype" w:cs="Times New Roman"/>
          <w:color w:val="000000"/>
        </w:rPr>
      </w:pPr>
      <w:r w:rsidRPr="00EF5C66">
        <w:rPr>
          <w:rFonts w:ascii="Segoe UI" w:eastAsia="Times New Roman" w:hAnsi="Segoe UI" w:cs="Segoe UI"/>
          <w:b/>
          <w:bCs/>
          <w:color w:val="000000"/>
          <w:lang w:val="az-Latn-AZ"/>
        </w:rPr>
        <w:t>2.6. Elektron xidmətin göstərilməsi üçün tələb olunan sənədlər və onların təqdim olunma forması:</w:t>
      </w:r>
    </w:p>
    <w:p w:rsidR="00EF5C66" w:rsidRPr="00EF5C66" w:rsidRDefault="00EF5C66" w:rsidP="00EF5C66">
      <w:pPr>
        <w:spacing w:after="0" w:line="288" w:lineRule="atLeast"/>
        <w:ind w:firstLine="360"/>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2.6.1. Atalığı müəyyən etmək haqqında vətəndaşlıq vəziyyəti aktının dövlət qeydiyyatı üçün istifadəçi tərəfindən elektron qaydada doldurulan ərizəyə atalığı müəyyən etmənin hallarından asılı olaraq aşağıdakılar əlavə olunur:</w:t>
      </w:r>
    </w:p>
    <w:p w:rsidR="00EF5C66" w:rsidRPr="00EF5C66" w:rsidRDefault="00EF5C66" w:rsidP="00EF5C66">
      <w:pPr>
        <w:spacing w:after="0" w:line="264" w:lineRule="atLeast"/>
        <w:ind w:firstLine="360"/>
        <w:jc w:val="both"/>
        <w:rPr>
          <w:rFonts w:ascii="Palatino Linotype" w:eastAsia="Times New Roman" w:hAnsi="Palatino Linotype" w:cs="Times New Roman"/>
          <w:color w:val="000000"/>
        </w:rPr>
      </w:pPr>
      <w:r w:rsidRPr="00EF5C66">
        <w:rPr>
          <w:rFonts w:ascii="Segoe UI" w:eastAsia="Times New Roman" w:hAnsi="Segoe UI" w:cs="Segoe UI"/>
          <w:color w:val="000000"/>
          <w:lang w:val="az-Latn-AZ"/>
        </w:rPr>
        <w:t>1. Valideynlərin birgə ərizəsi əsasında atalıq müəyyən olunduqda: şəxsiyyət vəsiqələrinin seriya və nömrəsi (valideynlərindən biri, yaxud hər ikisi əcnəbi və ya vətəndaşlığı olmayan şəxs olduqda onların Azərbaycan Respublikasında yaşayış yeri üzrə qeydiyyatda olması barədə sənədin skan edilmiş surəti), uşağın doğumu haqqında şəhadətnamənin skan edilmiş surəti;</w:t>
      </w:r>
    </w:p>
    <w:p w:rsidR="00EF5C66" w:rsidRPr="00EF5C66" w:rsidRDefault="00EF5C66" w:rsidP="00EF5C66">
      <w:pPr>
        <w:spacing w:after="0" w:line="264" w:lineRule="atLeast"/>
        <w:ind w:firstLine="360"/>
        <w:jc w:val="both"/>
        <w:rPr>
          <w:rFonts w:ascii="Palatino Linotype" w:eastAsia="Times New Roman" w:hAnsi="Palatino Linotype" w:cs="Times New Roman"/>
          <w:color w:val="000000"/>
        </w:rPr>
      </w:pPr>
      <w:r w:rsidRPr="00EF5C66">
        <w:rPr>
          <w:rFonts w:ascii="Segoe UI" w:eastAsia="Times New Roman" w:hAnsi="Segoe UI" w:cs="Segoe UI"/>
          <w:color w:val="000000"/>
          <w:lang w:val="az-Latn-AZ"/>
        </w:rPr>
        <w:t>2. Məhkəmə qətnaməsi əsasında atalıq müəyyən olunduqda  atalığın müəyyən edilməsi haqqında qətnamənin skan edilmiş surəti, Qətnamə ilə şəxslərin eyniləşdirilməsi mümkün olmadıqda uşağın doğumu haqqında şəhadətnamənin skan edilmiş surəti və müraciət edənin şəxsiyyət vəsiqəsinin seriya və nömrəsi.</w:t>
      </w:r>
    </w:p>
    <w:p w:rsidR="00EF5C66" w:rsidRPr="00EF5C66" w:rsidRDefault="00EF5C66" w:rsidP="00EF5C66">
      <w:pPr>
        <w:spacing w:after="0" w:line="264" w:lineRule="atLeast"/>
        <w:ind w:firstLine="360"/>
        <w:jc w:val="both"/>
        <w:rPr>
          <w:rFonts w:ascii="Palatino Linotype" w:eastAsia="Times New Roman" w:hAnsi="Palatino Linotype" w:cs="Times New Roman"/>
          <w:color w:val="000000"/>
        </w:rPr>
      </w:pPr>
      <w:r w:rsidRPr="00EF5C66">
        <w:rPr>
          <w:rFonts w:ascii="Segoe UI" w:eastAsia="Times New Roman" w:hAnsi="Segoe UI" w:cs="Segoe UI"/>
          <w:color w:val="000000"/>
          <w:lang w:val="az-Latn-AZ"/>
        </w:rPr>
        <w:t>3. Tək atanın ərizəsi əsasında atalıq müəyyən olunduqda:</w:t>
      </w:r>
    </w:p>
    <w:p w:rsidR="00EF5C66" w:rsidRPr="00EF5C66" w:rsidRDefault="00EF5C66" w:rsidP="00EF5C66">
      <w:pPr>
        <w:spacing w:after="0" w:line="264" w:lineRule="atLeast"/>
        <w:ind w:firstLine="360"/>
        <w:jc w:val="both"/>
        <w:rPr>
          <w:rFonts w:ascii="Palatino Linotype" w:eastAsia="Times New Roman" w:hAnsi="Palatino Linotype" w:cs="Times New Roman"/>
          <w:color w:val="000000"/>
        </w:rPr>
      </w:pPr>
      <w:r w:rsidRPr="00EF5C66">
        <w:rPr>
          <w:rFonts w:ascii="Segoe UI" w:eastAsia="Times New Roman" w:hAnsi="Segoe UI" w:cs="Segoe UI"/>
          <w:color w:val="000000"/>
          <w:lang w:val="az-Latn-AZ"/>
        </w:rPr>
        <w:t>3.1. yerli icra hakimiyyətinin qəyyumluq və himayə orqanının müvafiq razılığını təsdiq edən sənədin;</w:t>
      </w:r>
    </w:p>
    <w:p w:rsidR="00EF5C66" w:rsidRPr="00EF5C66" w:rsidRDefault="00EF5C66" w:rsidP="00EF5C66">
      <w:pPr>
        <w:spacing w:after="0" w:line="264" w:lineRule="atLeast"/>
        <w:ind w:firstLine="360"/>
        <w:jc w:val="both"/>
        <w:rPr>
          <w:rFonts w:ascii="Palatino Linotype" w:eastAsia="Times New Roman" w:hAnsi="Palatino Linotype" w:cs="Times New Roman"/>
          <w:color w:val="000000"/>
        </w:rPr>
      </w:pPr>
      <w:r w:rsidRPr="00EF5C66">
        <w:rPr>
          <w:rFonts w:ascii="Segoe UI" w:eastAsia="Times New Roman" w:hAnsi="Segoe UI" w:cs="Segoe UI"/>
          <w:color w:val="000000"/>
          <w:lang w:val="az-Latn-AZ"/>
        </w:rPr>
        <w:t>3.2. ana öldükdə onun ölümü haqqında şəhadətnamənin;</w:t>
      </w:r>
    </w:p>
    <w:p w:rsidR="00EF5C66" w:rsidRPr="00EF5C66" w:rsidRDefault="00EF5C66" w:rsidP="00EF5C66">
      <w:pPr>
        <w:spacing w:after="0" w:line="264" w:lineRule="atLeast"/>
        <w:ind w:firstLine="360"/>
        <w:jc w:val="both"/>
        <w:rPr>
          <w:rFonts w:ascii="Palatino Linotype" w:eastAsia="Times New Roman" w:hAnsi="Palatino Linotype" w:cs="Times New Roman"/>
          <w:color w:val="000000"/>
        </w:rPr>
      </w:pPr>
      <w:r w:rsidRPr="00EF5C66">
        <w:rPr>
          <w:rFonts w:ascii="Segoe UI" w:eastAsia="Times New Roman" w:hAnsi="Segoe UI" w:cs="Segoe UI"/>
          <w:color w:val="000000"/>
          <w:lang w:val="az-Latn-AZ"/>
        </w:rPr>
        <w:t>3.3. ana fəaliyyət qabiliyyəti olmayan hesab edildikdə və ya valideynlik hüquqlarından məhrum olunduqda bu barədə məhkəmə qətnaməsindən çıxarışın;</w:t>
      </w:r>
    </w:p>
    <w:p w:rsidR="00EF5C66" w:rsidRPr="00EF5C66" w:rsidRDefault="00EF5C66" w:rsidP="00EF5C66">
      <w:pPr>
        <w:spacing w:after="0" w:line="264" w:lineRule="atLeast"/>
        <w:ind w:firstLine="360"/>
        <w:jc w:val="both"/>
        <w:rPr>
          <w:rFonts w:ascii="Palatino Linotype" w:eastAsia="Times New Roman" w:hAnsi="Palatino Linotype" w:cs="Times New Roman"/>
          <w:color w:val="000000"/>
        </w:rPr>
      </w:pPr>
      <w:r w:rsidRPr="00EF5C66">
        <w:rPr>
          <w:rFonts w:ascii="Segoe UI" w:eastAsia="Times New Roman" w:hAnsi="Segoe UI" w:cs="Segoe UI"/>
          <w:color w:val="000000"/>
          <w:lang w:val="az-Latn-AZ"/>
        </w:rPr>
        <w:t>3.4. ananın xəbərsiz itkin düşmüş hesab edilməsi barədə məhkəmə qətnaməsindən çıxarış və ya onun yaşadığı yeri müəyyən etməyin mümkün olmasını təsdiq edən daxili işlər orqanlarından müvafiq sənədin skan edilmiş surətləri, həmçinin şəxsiyyət vəsiqəsinin seriya və nömrəsi.</w:t>
      </w:r>
    </w:p>
    <w:p w:rsidR="00EF5C66" w:rsidRPr="00EF5C66" w:rsidRDefault="00EF5C66" w:rsidP="00EF5C66">
      <w:pPr>
        <w:spacing w:after="0" w:line="288" w:lineRule="atLeast"/>
        <w:ind w:firstLine="360"/>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İstifadəçi qeydiyyat orqanına gəldikdə şəxsiyyət vəsiqəsi istisna olmaqla bu reqlamentin 2.6.1-ci yarımbəndində göstərilən sənədlərin əslini təqdim etməlidir.</w:t>
      </w:r>
    </w:p>
    <w:p w:rsidR="00EF5C66" w:rsidRPr="00EF5C66" w:rsidRDefault="00EF5C66" w:rsidP="00EF5C66">
      <w:pPr>
        <w:spacing w:after="0" w:line="288" w:lineRule="atLeast"/>
        <w:ind w:firstLine="360"/>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w:t>
      </w:r>
    </w:p>
    <w:p w:rsidR="00EF5C66" w:rsidRPr="00EF5C66" w:rsidRDefault="00EF5C66" w:rsidP="00EF5C66">
      <w:pPr>
        <w:spacing w:after="0" w:line="288" w:lineRule="atLeast"/>
        <w:ind w:firstLine="567"/>
        <w:jc w:val="center"/>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lastRenderedPageBreak/>
        <w:t> </w:t>
      </w:r>
    </w:p>
    <w:p w:rsidR="00EF5C66" w:rsidRPr="00EF5C66" w:rsidRDefault="00EF5C66" w:rsidP="00EF5C66">
      <w:pPr>
        <w:spacing w:after="0" w:line="288" w:lineRule="atLeast"/>
        <w:ind w:firstLine="567"/>
        <w:jc w:val="center"/>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3. Elektron xidmətin göstərilməsi üçün</w:t>
      </w:r>
      <w:r w:rsidRPr="00EF5C66">
        <w:rPr>
          <w:rFonts w:ascii="Segoe UI" w:eastAsia="Times New Roman" w:hAnsi="Segoe UI" w:cs="Segoe UI"/>
          <w:color w:val="000000"/>
          <w:lang w:val="az-Latn-AZ"/>
        </w:rPr>
        <w:t> </w:t>
      </w:r>
      <w:r w:rsidRPr="00EF5C66">
        <w:rPr>
          <w:rFonts w:ascii="Segoe UI" w:eastAsia="Times New Roman" w:hAnsi="Segoe UI" w:cs="Segoe UI"/>
          <w:b/>
          <w:bCs/>
          <w:color w:val="000000"/>
          <w:lang w:val="az-Latn-AZ"/>
        </w:rPr>
        <w:t>inzibati prosedurlar</w:t>
      </w:r>
    </w:p>
    <w:p w:rsidR="00EF5C66" w:rsidRPr="00EF5C66" w:rsidRDefault="00EF5C66" w:rsidP="00EF5C66">
      <w:pPr>
        <w:spacing w:after="0" w:line="288" w:lineRule="atLeast"/>
        <w:ind w:firstLine="567"/>
        <w:jc w:val="center"/>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3.1.</w:t>
      </w:r>
      <w:r w:rsidRPr="00EF5C66">
        <w:rPr>
          <w:rFonts w:ascii="Segoe UI" w:eastAsia="Times New Roman" w:hAnsi="Segoe UI" w:cs="Segoe UI"/>
          <w:color w:val="000000"/>
          <w:lang w:val="az-Latn-AZ"/>
        </w:rPr>
        <w:t> İnteraktiv növlü elektron xidmətlər istifadəçilər üçün daim açıqdır və müraciət edilməsi hər hansı qaydada məhdudlaşdırıla bilməz.</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3.2. İnteraktiv elektron xidmətlər üçün sorğu:</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İstifadəçi bu reqlamentin 2.6.1-ci yarımbəndində qeyd olunanlar əsasında atalığı müəyyən etmənin dövlət qeydiyyatı üçün elektron ərizə formasına müvafiq məlumatları əlavə edərək elektron xidmətin təqdim edildiyi internet ünvanına göndərir.</w:t>
      </w:r>
    </w:p>
    <w:p w:rsidR="00EF5C66" w:rsidRPr="00EF5C66" w:rsidRDefault="00EF5C66" w:rsidP="00EF5C66">
      <w:pPr>
        <w:spacing w:after="0" w:line="288" w:lineRule="atLeast"/>
        <w:ind w:firstLine="540"/>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3.2.1. Sorğunun formalaşdırılması:</w:t>
      </w:r>
      <w:r w:rsidRPr="00EF5C66">
        <w:rPr>
          <w:rFonts w:ascii="Segoe UI" w:eastAsia="Times New Roman" w:hAnsi="Segoe UI" w:cs="Segoe UI"/>
          <w:color w:val="000000"/>
          <w:lang w:val="az-Latn-AZ"/>
        </w:rPr>
        <w:t> İstifadəçi tərəfindən elektron xidmətin təqdim edildiyi  internet ünvanlarından atalığı müəyyən etmək haqqında vətəndaşlıq vəziyyəti aktının dövlət qeydiyyatı üçün ərizə forması yüklənərək doldurulur və bu reqlamentin 2.6-cı bəndində göstərilənlərlə birlikdə həmin elektron ünvana təqdim edilir;</w:t>
      </w:r>
    </w:p>
    <w:p w:rsidR="00EF5C66" w:rsidRPr="00EF5C66" w:rsidRDefault="00EF5C66" w:rsidP="00EF5C66">
      <w:pPr>
        <w:spacing w:after="0" w:line="288" w:lineRule="atLeast"/>
        <w:ind w:firstLine="540"/>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3.2.2. Sorğunun qəbulu:</w:t>
      </w:r>
      <w:r w:rsidRPr="00EF5C66">
        <w:rPr>
          <w:rFonts w:ascii="Segoe UI" w:eastAsia="Times New Roman" w:hAnsi="Segoe UI" w:cs="Segoe UI"/>
          <w:color w:val="000000"/>
          <w:lang w:val="az-Latn-AZ"/>
        </w:rPr>
        <w:t> Sorğu internet səhifəsinə daxil olduğu gün qeydiyyata alınır. Sorğunun qəbul edilməsi ilə bağlı istifadəçinin elektron poçtuna dərhal bildiriş göndərilir.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3.3. Elektron xidmətin göstərilməsi və ya imtina edilməsi:</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İstifadəçi informasiya sisteminin müvafiq pəncərəsində tələb olunan məlumatları daxil edərək elektron xidmətdən istifadə edir.</w:t>
      </w:r>
    </w:p>
    <w:p w:rsidR="00EF5C66" w:rsidRPr="00EF5C66" w:rsidRDefault="00EF5C66" w:rsidP="00EF5C66">
      <w:pPr>
        <w:spacing w:after="0" w:line="288" w:lineRule="atLeast"/>
        <w:ind w:firstLine="540"/>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3.3.1. Sorğunun yerinə yetirilməsindən imtina halları: </w:t>
      </w:r>
      <w:r w:rsidRPr="00EF5C66">
        <w:rPr>
          <w:rFonts w:ascii="Segoe UI" w:eastAsia="Times New Roman" w:hAnsi="Segoe UI" w:cs="Segoe UI"/>
          <w:color w:val="000000"/>
          <w:lang w:val="az-Latn-AZ"/>
        </w:rPr>
        <w:t>İstifadəçi tərəfindən təqdim olunmuş sənədlərdə çatışmazlıqlar (ərizə formasının tam doldurulmaması, bu reqlamentin 2.6.1-ci yarımbəndində aidiyyəti olanlardan birinin və ya bir neçəsinin ərizəyə əlavə olunmaması) aşkar edildikdə, sorğunun yerinə yetirilməsindən imtina edilir.</w:t>
      </w:r>
    </w:p>
    <w:p w:rsidR="00EF5C66" w:rsidRPr="00EF5C66" w:rsidRDefault="00EF5C66" w:rsidP="00EF5C66">
      <w:pPr>
        <w:spacing w:after="0" w:line="288" w:lineRule="atLeast"/>
        <w:ind w:firstLine="540"/>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Bu imtinanın səbəbləri barədə ərizəçinin elektron poçtuna dərhal məlumat göndərilir.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Elektron xidmətin göstərilməsindən imtina istifadəçinin atalığı müəyyən etmək haqqında vətəndaşlıq vəziyyəti aktının dövlət qeydiyyatı üçün elektron xidmətlər bölməsinə yenidən müraciət etməsinə mane olmur.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3.3.2. Sorğunun qəbulu: </w:t>
      </w:r>
      <w:r w:rsidRPr="00EF5C66">
        <w:rPr>
          <w:rFonts w:ascii="Segoe UI" w:eastAsia="Times New Roman" w:hAnsi="Segoe UI" w:cs="Segoe UI"/>
          <w:color w:val="000000"/>
          <w:lang w:val="az-Latn-AZ"/>
        </w:rPr>
        <w:t>İstifadəçi tərəfindən təqdim edilmiş sənədlər bu reqlamentin 2.6-cı bəndində göstərilənlərə uyğun olduqda sorğu qəbul olunur.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3.4. Sorğunun icrası:</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İstifadəçi elektron xidmət vasitəsilə aidiyyəti qeydiyyat orqanını seçərək, elektron qaydada ərizə formasını doldurduqdan və 2.6.1-ci yarımbənddə göstərilənləri elektron qaydada göndərdikdən sonra qeydiyyat orqanı tərəfindən atalığın müəyyən edilməsinin dövlət qeydiyyatı aparılır.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3.4.1. Ardıcıl hər bir inzibati əməliyyat, o cümlədən məsul şəxs haqqında məlumat:</w:t>
      </w:r>
    </w:p>
    <w:p w:rsidR="00EF5C66" w:rsidRPr="00EF5C66" w:rsidRDefault="00EF5C66" w:rsidP="00EF5C66">
      <w:pPr>
        <w:spacing w:after="0" w:line="288" w:lineRule="atLeast"/>
        <w:ind w:firstLine="540"/>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 Ərizə və müvafiq sənədlər qeydiyyat orqanı tərəfindən qəbul edilir;</w:t>
      </w:r>
    </w:p>
    <w:p w:rsidR="00EF5C66" w:rsidRPr="00EF5C66" w:rsidRDefault="00EF5C66" w:rsidP="00EF5C66">
      <w:pPr>
        <w:spacing w:after="0" w:line="288" w:lineRule="atLeast"/>
        <w:ind w:firstLine="540"/>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 Məlumatlar və sənədlər yoxlanılır;</w:t>
      </w:r>
    </w:p>
    <w:p w:rsidR="00EF5C66" w:rsidRPr="00EF5C66" w:rsidRDefault="00EF5C66" w:rsidP="00EF5C66">
      <w:pPr>
        <w:spacing w:after="0" w:line="288" w:lineRule="atLeast"/>
        <w:ind w:firstLine="540"/>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 İstifadəçi atalığı müəyyən etmək haqqında şəhadətnamənin (bundan sonra - şəhadətnamə) ona təqdim edilməsi üçün qeydiyyat orqanına dəvət olunur.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Elektron xidmətin icrasına görə aidiyyəti qeydiyyat orqanı məsuliyyət daşıyır.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3.4.2. Hər bir inzibati əməliyyatın məzmunu, yerinə yetirilmə müddəti və ya maksimal yerinə yetirilmə müddəti:</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 Qeydiyyat orqanının məsul şəxsi elektron ərizə formasını və ona əlavə edilmiş sənədləri qəbul edir;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lastRenderedPageBreak/>
        <w:t>– Məlumatların düzgünlüyü və qanunvericiliyin tələblərinə uyğun olub-olmaması qeydiyyat orqanının məsul şəxsi tərəfindən yoxlanılır. Sənədlərdə çatışmazlıq aşkar olunduqda bu barədə dərhal istifadəçinin elektron poçt ünvanına bildiriş göndərilir;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 Şəhadətnamə hazırlanır, onun verilmə vaxtı və yeri barədə elektron poçt ünvanı vasitəsilə</w:t>
      </w:r>
      <w:r w:rsidRPr="00EF5C66">
        <w:rPr>
          <w:rFonts w:ascii="Segoe UI" w:eastAsia="Times New Roman" w:hAnsi="Segoe UI" w:cs="Segoe UI"/>
          <w:color w:val="FF0000"/>
          <w:lang w:val="az-Latn-AZ"/>
        </w:rPr>
        <w:t> </w:t>
      </w:r>
      <w:r w:rsidRPr="00EF5C66">
        <w:rPr>
          <w:rFonts w:ascii="Segoe UI" w:eastAsia="Times New Roman" w:hAnsi="Segoe UI" w:cs="Segoe UI"/>
          <w:color w:val="000000"/>
          <w:lang w:val="az-Latn-AZ"/>
        </w:rPr>
        <w:t>istifadəçiyə məlumat verilir.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Elektron xidmətlə bağlı inzibati əməliyyatların maksimal yerinə yetirilmə müddəti bu reqlamentin 1.7-ci bəndində göstərilən müddətdən artıq olmamalıdır.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3.4.3. İnzibati əməliyyatda iştirak edən digər dövlət orqanları haqqında məlumat: </w:t>
      </w:r>
      <w:r w:rsidRPr="00EF5C66">
        <w:rPr>
          <w:rFonts w:ascii="Segoe UI" w:eastAsia="Times New Roman" w:hAnsi="Segoe UI" w:cs="Segoe UI"/>
          <w:color w:val="000000"/>
          <w:lang w:val="az-Latn-AZ"/>
        </w:rPr>
        <w:t>Yoxdur</w:t>
      </w:r>
      <w:r w:rsidRPr="00EF5C66">
        <w:rPr>
          <w:rFonts w:ascii="Segoe UI" w:eastAsia="Times New Roman" w:hAnsi="Segoe UI" w:cs="Segoe UI"/>
          <w:b/>
          <w:bCs/>
          <w:color w:val="000000"/>
          <w:lang w:val="az-Latn-AZ"/>
        </w:rPr>
        <w:t>.</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3.4.4. Hər bir inzibati prosedurun nəticəsi:</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Elektron ərizə forması və ona əlavə edilmiş sənədlər qəbul edilərək çap olunur;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 Məlumatların düzgünlüyü və qanunvericiliyin tələblərinə uyğun olub-olmaması yoxlanıldıqdan sonra şəhadətnamə hazırlanması üçün təqdim edilir;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–İstifadəçi müvafiq qeydiyyat orqanına gələrək reqlamentin 2.6.1-ci yarımbəndində göstərilən sənədlərin əslini təqdim etməklə şəhadətnaməni əldə edir.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3.5. Elektron xidmətin yerinə yetirilməsinə nəzarət:</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color w:val="000000"/>
          <w:lang w:val="az-Latn-AZ"/>
        </w:rPr>
        <w:t>Elektron xidmətin yerinə yetirilməsinə nəzarəti Azərbaycan Respublikası Ədliyyə Nazirliyinin Qeydiyyat və notariat baş idarəsi həyata keçirir.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rPr>
      </w:pPr>
      <w:r w:rsidRPr="00EF5C66">
        <w:rPr>
          <w:rFonts w:ascii="Segoe UI" w:eastAsia="Times New Roman" w:hAnsi="Segoe UI" w:cs="Segoe UI"/>
          <w:b/>
          <w:bCs/>
          <w:color w:val="000000"/>
          <w:lang w:val="az-Latn-AZ"/>
        </w:rPr>
        <w:t>3.5.1.</w:t>
      </w:r>
      <w:r w:rsidRPr="00EF5C66">
        <w:rPr>
          <w:rFonts w:ascii="Segoe UI" w:eastAsia="Times New Roman" w:hAnsi="Segoe UI" w:cs="Segoe UI"/>
          <w:color w:val="000000"/>
          <w:lang w:val="az-Latn-AZ"/>
        </w:rPr>
        <w:t> </w:t>
      </w:r>
      <w:r w:rsidRPr="00EF5C66">
        <w:rPr>
          <w:rFonts w:ascii="Segoe UI" w:eastAsia="Times New Roman" w:hAnsi="Segoe UI" w:cs="Segoe UI"/>
          <w:b/>
          <w:bCs/>
          <w:color w:val="000000"/>
          <w:lang w:val="az-Latn-AZ"/>
        </w:rPr>
        <w:t>Nəzarətin forması:</w:t>
      </w:r>
      <w:r w:rsidRPr="00EF5C66">
        <w:rPr>
          <w:rFonts w:ascii="Segoe UI" w:eastAsia="Times New Roman" w:hAnsi="Segoe UI" w:cs="Segoe UI"/>
          <w:color w:val="000000"/>
          <w:lang w:val="az-Latn-AZ"/>
        </w:rPr>
        <w:t> Daxil olan müraciətlərin avtomatlaşdırılmış rejimdə təşkil olunmuş mütəmadi monitorinqi.</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3.5.2. Nəzarətin qaydası:</w:t>
      </w:r>
      <w:r w:rsidRPr="00EF5C66">
        <w:rPr>
          <w:rFonts w:ascii="Segoe UI" w:eastAsia="Times New Roman" w:hAnsi="Segoe UI" w:cs="Segoe UI"/>
          <w:color w:val="000000"/>
          <w:lang w:val="az-Latn-AZ"/>
        </w:rPr>
        <w:t>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3.6. Elektron xidmətin göstərilməsi üzrə mübahisələr: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color w:val="000000"/>
          <w:lang w:val="az-Latn-AZ"/>
        </w:rPr>
        <w:t>Elektron xidmətin göstərilməsinə görə Azərbaycan Respublikası Ədliyyə Nazirliyinin Qeydiyyat və notariat baş idarəsi məsuliyyət daşıyır.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3.6.1. İstifadəçinin şikayət etmək hüququ haqqında məlumat:</w:t>
      </w:r>
      <w:r w:rsidRPr="00EF5C66">
        <w:rPr>
          <w:rFonts w:ascii="Segoe UI" w:eastAsia="Times New Roman" w:hAnsi="Segoe UI" w:cs="Segoe UI"/>
          <w:color w:val="000000"/>
          <w:lang w:val="az-Latn-AZ"/>
        </w:rPr>
        <w:t> İstifadəçi elektron xidmətlə bağlı onu razı salmayan istənilən məsələ barədə yuxarı səlahiyyətli orqana (vəzifəli şəxsə) inzibati qaydada və məhkəməyə şikayət edə bilər.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3.6.2. Şikayətin əsaslandırılması və baxılması üçün lazım olan informasiya</w:t>
      </w:r>
      <w:r w:rsidRPr="00EF5C66">
        <w:rPr>
          <w:rFonts w:ascii="Segoe UI" w:eastAsia="Times New Roman" w:hAnsi="Segoe UI" w:cs="Segoe UI"/>
          <w:color w:val="000000"/>
          <w:lang w:val="az-Latn-AZ"/>
        </w:rPr>
        <w:t>: Şikayət ərizəsi “İnzibati icraat haqqında” Azərbaycan Respublikası Qanununun 74-cü maddəsinə uyğun olmalıdır.</w:t>
      </w:r>
    </w:p>
    <w:p w:rsidR="00EF5C66" w:rsidRPr="00EF5C66" w:rsidRDefault="00EF5C66" w:rsidP="00EF5C66">
      <w:pPr>
        <w:spacing w:after="0" w:line="288" w:lineRule="atLeast"/>
        <w:ind w:firstLine="567"/>
        <w:jc w:val="both"/>
        <w:rPr>
          <w:rFonts w:ascii="Times New Roman" w:eastAsia="Times New Roman" w:hAnsi="Times New Roman" w:cs="Times New Roman"/>
          <w:color w:val="000000"/>
          <w:sz w:val="27"/>
          <w:szCs w:val="27"/>
          <w:lang w:val="az-Latn-AZ"/>
        </w:rPr>
      </w:pPr>
      <w:r w:rsidRPr="00EF5C66">
        <w:rPr>
          <w:rFonts w:ascii="Segoe UI" w:eastAsia="Times New Roman" w:hAnsi="Segoe UI" w:cs="Segoe UI"/>
          <w:b/>
          <w:bCs/>
          <w:color w:val="000000"/>
          <w:lang w:val="az-Latn-AZ"/>
        </w:rPr>
        <w:t>3.6.3. Şikayətin baxılma müddəti:</w:t>
      </w:r>
      <w:r w:rsidRPr="00EF5C66">
        <w:rPr>
          <w:rFonts w:ascii="Segoe UI" w:eastAsia="Times New Roman" w:hAnsi="Segoe UI" w:cs="Segoe UI"/>
          <w:color w:val="000000"/>
          <w:lang w:val="az-Latn-AZ"/>
        </w:rPr>
        <w:t> Şikayətə “İnzibati icraat haqqında” Azərbaycan Respublikası Qanununun 78-ci maddəsində müəyyən olunmuş müddətdə baxılır.</w:t>
      </w:r>
    </w:p>
    <w:p w:rsidR="00EF5C66" w:rsidRPr="00EF5C66" w:rsidRDefault="00EF5C66" w:rsidP="00EF5C66">
      <w:pPr>
        <w:spacing w:after="0" w:line="240" w:lineRule="auto"/>
        <w:rPr>
          <w:rFonts w:ascii="Times New Roman" w:eastAsia="Times New Roman" w:hAnsi="Times New Roman" w:cs="Times New Roman"/>
          <w:color w:val="000000"/>
          <w:sz w:val="27"/>
          <w:szCs w:val="27"/>
          <w:lang w:val="az-Latn-AZ"/>
        </w:rPr>
      </w:pPr>
      <w:r w:rsidRPr="00EF5C66">
        <w:rPr>
          <w:rFonts w:ascii="Times New Roman" w:eastAsia="Times New Roman" w:hAnsi="Times New Roman" w:cs="Times New Roman"/>
          <w:color w:val="000000"/>
          <w:sz w:val="27"/>
          <w:szCs w:val="27"/>
          <w:lang w:val="az-Latn-AZ"/>
        </w:rPr>
        <w:t> </w:t>
      </w:r>
    </w:p>
    <w:p w:rsidR="00177334" w:rsidRPr="00EF5C66" w:rsidRDefault="00177334">
      <w:pPr>
        <w:rPr>
          <w:lang w:val="az-Latn-AZ"/>
        </w:rPr>
      </w:pPr>
    </w:p>
    <w:sectPr w:rsidR="00177334" w:rsidRPr="00EF5C66" w:rsidSect="001773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C66"/>
    <w:rsid w:val="00177334"/>
    <w:rsid w:val="00EF5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5C66"/>
    <w:rPr>
      <w:b/>
      <w:bCs/>
    </w:rPr>
  </w:style>
  <w:style w:type="character" w:customStyle="1" w:styleId="apple-converted-space">
    <w:name w:val="apple-converted-space"/>
    <w:basedOn w:val="DefaultParagraphFont"/>
    <w:rsid w:val="00EF5C66"/>
  </w:style>
  <w:style w:type="paragraph" w:styleId="NormalWeb">
    <w:name w:val="Normal (Web)"/>
    <w:basedOn w:val="Normal"/>
    <w:uiPriority w:val="99"/>
    <w:semiHidden/>
    <w:unhideWhenUsed/>
    <w:rsid w:val="00EF5C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5C66"/>
    <w:rPr>
      <w:i/>
      <w:iCs/>
    </w:rPr>
  </w:style>
  <w:style w:type="paragraph" w:customStyle="1" w:styleId="mecelle">
    <w:name w:val="mecelle"/>
    <w:basedOn w:val="Normal"/>
    <w:rsid w:val="00EF5C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805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natavan.agazade</dc:creator>
  <cp:keywords/>
  <dc:description/>
  <cp:lastModifiedBy>natavan.agazade</cp:lastModifiedBy>
  <cp:revision>2</cp:revision>
  <dcterms:created xsi:type="dcterms:W3CDTF">2017-04-13T12:12:00Z</dcterms:created>
  <dcterms:modified xsi:type="dcterms:W3CDTF">2017-04-13T12:12:00Z</dcterms:modified>
</cp:coreProperties>
</file>