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EA" w:rsidRDefault="003F52EA" w:rsidP="003F52EA">
      <w:pPr>
        <w:pStyle w:val="1"/>
        <w:shd w:val="clear" w:color="auto" w:fill="FFFFFF"/>
        <w:spacing w:after="120" w:afterAutospacing="0" w:line="360" w:lineRule="auto"/>
        <w:jc w:val="center"/>
        <w:rPr>
          <w:color w:val="404040"/>
          <w:sz w:val="28"/>
          <w:szCs w:val="28"/>
        </w:rPr>
      </w:pPr>
      <w:r w:rsidRPr="003F52EA">
        <w:rPr>
          <w:color w:val="404040"/>
          <w:sz w:val="28"/>
          <w:szCs w:val="28"/>
        </w:rPr>
        <w:t xml:space="preserve">Ədliyyə Nazirliyinə </w:t>
      </w:r>
      <w:proofErr w:type="spellStart"/>
      <w:r w:rsidRPr="003F52EA">
        <w:rPr>
          <w:color w:val="404040"/>
          <w:sz w:val="28"/>
          <w:szCs w:val="28"/>
        </w:rPr>
        <w:t>elektron</w:t>
      </w:r>
      <w:proofErr w:type="spellEnd"/>
      <w:r w:rsidRPr="003F52EA">
        <w:rPr>
          <w:color w:val="404040"/>
          <w:sz w:val="28"/>
          <w:szCs w:val="28"/>
        </w:rPr>
        <w:t xml:space="preserve"> müraciət</w:t>
      </w:r>
    </w:p>
    <w:p w:rsidR="00D6699A" w:rsidRDefault="003F52EA" w:rsidP="00AB0B32">
      <w:pPr>
        <w:pStyle w:val="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b w:val="0"/>
          <w:sz w:val="28"/>
          <w:szCs w:val="28"/>
        </w:rPr>
      </w:pPr>
      <w:r w:rsidRPr="003F52EA">
        <w:rPr>
          <w:b w:val="0"/>
          <w:sz w:val="28"/>
          <w:szCs w:val="28"/>
          <w:lang w:val="az-Latn-AZ"/>
        </w:rPr>
        <w:t>Bu xidmət vasitəsilə</w:t>
      </w:r>
      <w:r>
        <w:rPr>
          <w:b w:val="0"/>
          <w:sz w:val="28"/>
          <w:szCs w:val="28"/>
          <w:lang w:val="az-Latn-AZ"/>
        </w:rPr>
        <w:t xml:space="preserve"> vətəndaşlar Ədliyyə Nazirliyinə elektron müraciət</w:t>
      </w:r>
      <w:r w:rsidR="00236384">
        <w:rPr>
          <w:b w:val="0"/>
          <w:sz w:val="28"/>
          <w:szCs w:val="28"/>
          <w:lang w:val="az-Latn-AZ"/>
        </w:rPr>
        <w:t>i yaradıb göndərə</w:t>
      </w:r>
      <w:r>
        <w:rPr>
          <w:b w:val="0"/>
          <w:sz w:val="28"/>
          <w:szCs w:val="28"/>
          <w:lang w:val="az-Latn-AZ"/>
        </w:rPr>
        <w:t xml:space="preserve"> bilərlər. </w:t>
      </w:r>
    </w:p>
    <w:p w:rsidR="003F52EA" w:rsidRDefault="003F52EA" w:rsidP="00AB0B32">
      <w:pPr>
        <w:pStyle w:val="1"/>
        <w:shd w:val="clear" w:color="auto" w:fill="FFFFFF"/>
        <w:spacing w:before="0" w:beforeAutospacing="0" w:after="120" w:afterAutospacing="0" w:line="276" w:lineRule="auto"/>
        <w:ind w:firstLine="720"/>
        <w:jc w:val="both"/>
        <w:rPr>
          <w:b w:val="0"/>
          <w:color w:val="404040"/>
          <w:sz w:val="28"/>
          <w:szCs w:val="28"/>
          <w:lang w:val="az-Latn-AZ"/>
        </w:rPr>
      </w:pPr>
      <w:r w:rsidRPr="003F52EA">
        <w:rPr>
          <w:b w:val="0"/>
          <w:sz w:val="28"/>
          <w:szCs w:val="28"/>
          <w:lang w:val="az-Latn-AZ"/>
        </w:rPr>
        <w:t xml:space="preserve">Bunun üçün “www.e-gov.az” Elektron </w:t>
      </w:r>
      <w:r w:rsidR="00D6699A">
        <w:rPr>
          <w:b w:val="0"/>
          <w:sz w:val="28"/>
          <w:szCs w:val="28"/>
          <w:lang w:val="az-Latn-AZ"/>
        </w:rPr>
        <w:t>Hökumət p</w:t>
      </w:r>
      <w:r w:rsidRPr="003F52EA">
        <w:rPr>
          <w:b w:val="0"/>
          <w:sz w:val="28"/>
          <w:szCs w:val="28"/>
          <w:lang w:val="az-Latn-AZ"/>
        </w:rPr>
        <w:t>ortalına daxil olub,</w:t>
      </w:r>
      <w:r>
        <w:rPr>
          <w:b w:val="0"/>
          <w:sz w:val="28"/>
          <w:szCs w:val="28"/>
          <w:lang w:val="az-Latn-AZ"/>
        </w:rPr>
        <w:t xml:space="preserve"> </w:t>
      </w:r>
      <w:r w:rsidRPr="003F52EA">
        <w:rPr>
          <w:b w:val="0"/>
          <w:sz w:val="28"/>
          <w:szCs w:val="28"/>
          <w:lang w:val="az-Latn-AZ"/>
        </w:rPr>
        <w:t>Ədliyyə Nazirliyi tərəfindən təqdim olunan e-xidmətlər siyahısından</w:t>
      </w:r>
      <w:r>
        <w:rPr>
          <w:b w:val="0"/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“</w:t>
      </w:r>
      <w:r w:rsidRPr="003F52EA">
        <w:rPr>
          <w:b w:val="0"/>
          <w:color w:val="404040"/>
          <w:sz w:val="28"/>
          <w:szCs w:val="28"/>
          <w:lang w:val="az-Latn-AZ"/>
        </w:rPr>
        <w:t>Ədliyyə Nazirliyinə elektron müraciət</w:t>
      </w:r>
      <w:r>
        <w:rPr>
          <w:color w:val="404040"/>
          <w:sz w:val="28"/>
          <w:szCs w:val="28"/>
          <w:lang w:val="az-Latn-AZ"/>
        </w:rPr>
        <w:t xml:space="preserve">” </w:t>
      </w:r>
      <w:r w:rsidRPr="003F52EA">
        <w:rPr>
          <w:b w:val="0"/>
          <w:color w:val="404040"/>
          <w:sz w:val="28"/>
          <w:szCs w:val="28"/>
          <w:lang w:val="az-Latn-AZ"/>
        </w:rPr>
        <w:t>xidmətinin adını seçməlisiniz. (Şək.1)</w:t>
      </w:r>
    </w:p>
    <w:p w:rsidR="00691F81" w:rsidRDefault="003F52EA" w:rsidP="00AB0B3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</w:pPr>
      <w:r>
        <w:rPr>
          <w:rFonts w:ascii="Arial" w:hAnsi="Arial" w:cs="Arial"/>
          <w:noProof/>
          <w:color w:val="404040"/>
          <w:sz w:val="25"/>
          <w:szCs w:val="25"/>
        </w:rPr>
        <w:drawing>
          <wp:inline distT="0" distB="0" distL="0" distR="0">
            <wp:extent cx="5538817" cy="191279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32" cy="191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EA" w:rsidRDefault="003F52EA" w:rsidP="00AB0B3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</w:pPr>
      <w:r w:rsidRPr="003F52EA"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  <w:t xml:space="preserve">Şəkil </w:t>
      </w:r>
      <w:r w:rsidR="00115128" w:rsidRPr="003F52EA"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  <w:fldChar w:fldCharType="begin"/>
      </w:r>
      <w:r w:rsidRPr="003F52EA"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  <w:instrText xml:space="preserve"> SEQ Şəkil \* ARABIC </w:instrText>
      </w:r>
      <w:r w:rsidR="00115128" w:rsidRPr="003F52EA"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  <w:fldChar w:fldCharType="separate"/>
      </w:r>
      <w:r w:rsidR="003F2A78">
        <w:rPr>
          <w:rFonts w:ascii="Times New Roman" w:eastAsia="Times New Roman" w:hAnsi="Times New Roman" w:cs="Times New Roman"/>
          <w:b w:val="0"/>
          <w:noProof/>
          <w:color w:val="404040"/>
          <w:kern w:val="36"/>
          <w:sz w:val="24"/>
          <w:szCs w:val="24"/>
          <w:lang w:val="az-Latn-AZ"/>
        </w:rPr>
        <w:t>1</w:t>
      </w:r>
      <w:r w:rsidR="00115128" w:rsidRPr="003F52EA">
        <w:rPr>
          <w:rFonts w:ascii="Times New Roman" w:eastAsia="Times New Roman" w:hAnsi="Times New Roman" w:cs="Times New Roman"/>
          <w:b w:val="0"/>
          <w:color w:val="404040"/>
          <w:kern w:val="36"/>
          <w:sz w:val="24"/>
          <w:szCs w:val="24"/>
          <w:lang w:val="az-Latn-AZ"/>
        </w:rPr>
        <w:fldChar w:fldCharType="end"/>
      </w:r>
    </w:p>
    <w:p w:rsidR="00236384" w:rsidRDefault="00236384" w:rsidP="0023638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Açılan formanın içində istifadəçi xüsusi sətirlərə özünə aid olan məlumatları və yaradılacaq elektron müraciətin mövzusunu və mətnini müəyyənləşdirməlidir.</w:t>
      </w:r>
      <w:r w:rsidRPr="006F2132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(Şək 2)</w:t>
      </w:r>
    </w:p>
    <w:p w:rsidR="00691F81" w:rsidRDefault="00A72E05" w:rsidP="00A72E05">
      <w:pPr>
        <w:pStyle w:val="a6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1013" cy="2510232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65" cy="250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E05" w:rsidRDefault="00A72E05" w:rsidP="00A72E0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A72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t xml:space="preserve">Şəkil </w:t>
      </w:r>
      <w:r w:rsidR="00115128" w:rsidRPr="00A72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begin"/>
      </w:r>
      <w:r w:rsidRPr="00A72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instrText xml:space="preserve"> SEQ Şəkil \* ARABIC </w:instrText>
      </w:r>
      <w:r w:rsidR="00115128" w:rsidRPr="00A72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separate"/>
      </w:r>
      <w:r w:rsidR="003F2A78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  <w:lang w:val="az-Latn-AZ"/>
        </w:rPr>
        <w:t>2</w:t>
      </w:r>
      <w:r w:rsidR="00115128" w:rsidRPr="00A72E0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end"/>
      </w:r>
    </w:p>
    <w:p w:rsidR="00236384" w:rsidRDefault="000305E4" w:rsidP="0023638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Həmin formanın içində “</w:t>
      </w:r>
      <w:r w:rsidR="00236384" w:rsidRPr="006F2132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Kimdən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 sətrində öz adınızı və soyadınızı ”</w:t>
      </w:r>
      <w:r w:rsidR="00236384" w:rsidRPr="00EF632B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Məmmədov Məmməd Əli oğ</w:t>
      </w:r>
      <w:r w:rsidR="00236384" w:rsidRPr="0024519C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lu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”, “</w:t>
      </w:r>
      <w:r w:rsidR="00236384" w:rsidRPr="00EF632B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Elektron ünvan</w:t>
      </w:r>
      <w:r w:rsidR="00236384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”</w:t>
      </w:r>
      <w:r w:rsidR="00236384" w:rsidRPr="00EF632B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236384" w:rsidRPr="00B35A92">
        <w:rPr>
          <w:rFonts w:ascii="Times New Roman" w:eastAsia="Times New Roman" w:hAnsi="Times New Roman" w:cs="Times New Roman"/>
          <w:sz w:val="28"/>
          <w:szCs w:val="28"/>
          <w:lang w:val="az-Latn-AZ"/>
        </w:rPr>
        <w:t>sətrində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isə mütləq öz e-poçt 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lastRenderedPageBreak/>
        <w:t>ünvanınızı yazmalısınız,</w:t>
      </w:r>
      <w:r w:rsidR="00236384" w:rsidRPr="00EF632B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məsələn: m.məmmədov</w:t>
      </w:r>
      <w:r w:rsidR="00236384" w:rsidRPr="003F2A78">
        <w:rPr>
          <w:rFonts w:ascii="Times New Roman" w:eastAsia="Times New Roman" w:hAnsi="Times New Roman" w:cs="Times New Roman"/>
          <w:sz w:val="28"/>
          <w:szCs w:val="28"/>
          <w:lang w:val="az-Latn-AZ"/>
        </w:rPr>
        <w:t>@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e-gov.az. Əgər Sizin elektron poçt ünvanınız yoxdursa və ya hər hansısa səbəbdən bağlıdırsa, bu vaxt başqa bir şəxsin elektron poçt ünvanını həmin sətrə yaza bilərsiniz. Göndərdiyiniz e-müraciətdə qeyd etdiyiniz e-poçt ünvanına Ədliyyə Nazirliyi tərəfindən cavab yazılacaqdır. “</w:t>
      </w:r>
      <w:r w:rsidR="00236384" w:rsidRPr="00091213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Mövzu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 sətrində müraciətin növünü: “</w:t>
      </w:r>
      <w:r w:rsidR="00236384" w:rsidRPr="00091213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Ərizə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”, “</w:t>
      </w:r>
      <w:r w:rsidR="00236384" w:rsidRPr="00091213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Şikayət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”, “</w:t>
      </w:r>
      <w:r w:rsidR="00236384" w:rsidRPr="00091213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Təklif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</w:t>
      </w:r>
      <w:r w:rsidR="00AB0B32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və s.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seçə bilərsiniz. “</w:t>
      </w:r>
      <w:r w:rsidR="00236384" w:rsidRPr="00091213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Müraciətin mətni</w:t>
      </w:r>
      <w:r w:rsidR="00236384">
        <w:rPr>
          <w:rFonts w:ascii="Times New Roman" w:eastAsia="Times New Roman" w:hAnsi="Times New Roman" w:cs="Times New Roman"/>
          <w:sz w:val="28"/>
          <w:szCs w:val="28"/>
          <w:lang w:val="az-Latn-AZ"/>
        </w:rPr>
        <w:t>” sətrində isə yaradılan  müraciətin (ərizənin) mətnini yazmalısınız.(Şək.3)</w:t>
      </w:r>
      <w:r w:rsidR="00236384" w:rsidRPr="0009121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</w:p>
    <w:p w:rsidR="003F2A78" w:rsidRDefault="00691F81" w:rsidP="00691F81">
      <w:pPr>
        <w:jc w:val="center"/>
        <w:rPr>
          <w:lang w:val="az-Latn-AZ"/>
        </w:rPr>
      </w:pPr>
      <w:r>
        <w:rPr>
          <w:noProof/>
        </w:rPr>
        <w:drawing>
          <wp:inline distT="0" distB="0" distL="0" distR="0">
            <wp:extent cx="5334971" cy="24656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56" cy="246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A78" w:rsidRPr="003F2A78" w:rsidRDefault="003F2A78" w:rsidP="003F2A78">
      <w:pPr>
        <w:pStyle w:val="a6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</w:pPr>
      <w:r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t xml:space="preserve">Şəkil </w:t>
      </w:r>
      <w:r w:rsidR="00115128"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begin"/>
      </w:r>
      <w:r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instrText xml:space="preserve"> SEQ Şəkil \* ARABIC </w:instrText>
      </w:r>
      <w:r w:rsidR="00115128"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separate"/>
      </w:r>
      <w:r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t>3</w:t>
      </w:r>
      <w:r w:rsidR="00115128" w:rsidRPr="003F2A7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az-Latn-AZ"/>
        </w:rPr>
        <w:fldChar w:fldCharType="end"/>
      </w:r>
    </w:p>
    <w:p w:rsidR="00236384" w:rsidRDefault="00236384" w:rsidP="002363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müraciəti tam yaratdıqdan sonra “</w:t>
      </w:r>
      <w:r w:rsidRPr="00A50749">
        <w:rPr>
          <w:rFonts w:ascii="Times New Roman" w:hAnsi="Times New Roman" w:cs="Times New Roman"/>
          <w:i/>
          <w:sz w:val="28"/>
          <w:szCs w:val="28"/>
          <w:lang w:val="az-Latn-AZ"/>
        </w:rPr>
        <w:t>Göndərmək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” düyməsindən istifadə etməklə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Ədliyyə Nazirliyinə göndərə bilərsiniz.</w:t>
      </w:r>
      <w:r w:rsidR="00CE6B54">
        <w:rPr>
          <w:rFonts w:ascii="Times New Roman" w:hAnsi="Times New Roman" w:cs="Times New Roman"/>
          <w:sz w:val="28"/>
          <w:szCs w:val="28"/>
          <w:lang w:val="az-Latn-AZ"/>
        </w:rPr>
        <w:tab/>
      </w:r>
    </w:p>
    <w:p w:rsidR="00687C5A" w:rsidRDefault="00CE6B54" w:rsidP="006C6B3B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Hörmətli istifadəçilər, </w:t>
      </w:r>
      <w:r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Rabitə və İnformasiya Texnologiyaları Nazirliyi İKT sahəsində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yeni elektron xidmətlərin yaradılması və vətəndaşların </w:t>
      </w:r>
      <w:r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istifadəsinə təqdim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edilməsi</w:t>
      </w:r>
      <w:r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istiqamətində </w:t>
      </w:r>
      <w:r w:rsidRPr="000075D6">
        <w:rPr>
          <w:rFonts w:ascii="Times New Roman" w:eastAsia="Times New Roman" w:hAnsi="Times New Roman" w:cs="Times New Roman"/>
          <w:sz w:val="28"/>
          <w:szCs w:val="28"/>
          <w:lang w:val="az-Latn-AZ"/>
        </w:rPr>
        <w:t>işlərini davam etdirir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.</w:t>
      </w:r>
    </w:p>
    <w:p w:rsidR="00CE6B54" w:rsidRDefault="00CE6B54" w:rsidP="003F52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32412" w:rsidRDefault="00832412" w:rsidP="003F52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32412" w:rsidRDefault="00832412" w:rsidP="003F52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p w:rsidR="00832412" w:rsidRDefault="00832412" w:rsidP="00832412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</w:p>
    <w:sectPr w:rsidR="00832412" w:rsidSect="00691F81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>
    <w:useFELayout/>
  </w:compat>
  <w:rsids>
    <w:rsidRoot w:val="003F52EA"/>
    <w:rsid w:val="000305E4"/>
    <w:rsid w:val="00062D3D"/>
    <w:rsid w:val="00115128"/>
    <w:rsid w:val="00236384"/>
    <w:rsid w:val="002A245D"/>
    <w:rsid w:val="003F2A78"/>
    <w:rsid w:val="003F52EA"/>
    <w:rsid w:val="00405CDE"/>
    <w:rsid w:val="004C5E73"/>
    <w:rsid w:val="00687C5A"/>
    <w:rsid w:val="00691F81"/>
    <w:rsid w:val="006C6B3B"/>
    <w:rsid w:val="00832412"/>
    <w:rsid w:val="00A72E05"/>
    <w:rsid w:val="00AB0B32"/>
    <w:rsid w:val="00C66005"/>
    <w:rsid w:val="00CE6B54"/>
    <w:rsid w:val="00D6699A"/>
    <w:rsid w:val="00D8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8"/>
  </w:style>
  <w:style w:type="paragraph" w:styleId="1">
    <w:name w:val="heading 1"/>
    <w:basedOn w:val="a"/>
    <w:link w:val="10"/>
    <w:uiPriority w:val="9"/>
    <w:qFormat/>
    <w:rsid w:val="003F5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2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5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E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F52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324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2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F5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F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E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3F52E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32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9331-C07B-4EB6-963D-866CEA38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e-imza</dc:creator>
  <cp:lastModifiedBy>gulnar.abbasova</cp:lastModifiedBy>
  <cp:revision>10</cp:revision>
  <dcterms:created xsi:type="dcterms:W3CDTF">2013-11-22T11:26:00Z</dcterms:created>
  <dcterms:modified xsi:type="dcterms:W3CDTF">2014-01-23T06:12:00Z</dcterms:modified>
</cp:coreProperties>
</file>