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BD4FDB" w:rsidP="00BD4F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Dənizçilik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şirkətinin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“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Əmniyyətli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idarəetmə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beynəlxalq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məcəllə”nin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tələblərinə</w:t>
      </w:r>
      <w:proofErr w:type="spellEnd"/>
      <w:r w:rsidR="00736C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36C3E">
        <w:rPr>
          <w:rFonts w:ascii="Times New Roman" w:hAnsi="Times New Roman" w:cs="Times New Roman"/>
          <w:b/>
          <w:sz w:val="32"/>
          <w:szCs w:val="32"/>
        </w:rPr>
        <w:t>uyğun</w:t>
      </w:r>
      <w:proofErr w:type="spellEnd"/>
      <w:r w:rsidR="00736C3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736C3E">
        <w:rPr>
          <w:rFonts w:ascii="Times New Roman" w:hAnsi="Times New Roman" w:cs="Times New Roman"/>
          <w:b/>
          <w:sz w:val="32"/>
          <w:szCs w:val="32"/>
        </w:rPr>
        <w:t>olmas</w:t>
      </w:r>
      <w:proofErr w:type="spellEnd"/>
      <w:r w:rsidR="00736C3E">
        <w:rPr>
          <w:rFonts w:ascii="Times New Roman" w:hAnsi="Times New Roman" w:cs="Times New Roman"/>
          <w:b/>
          <w:sz w:val="32"/>
          <w:szCs w:val="32"/>
          <w:lang w:val="az-Latn-AZ"/>
        </w:rPr>
        <w:t>ı</w:t>
      </w:r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haqqında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şəhadətnamənin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müraciət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BD4FDB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Hüquqi</w:t>
      </w:r>
      <w:proofErr w:type="spellEnd"/>
      <w:proofErr w:type="gram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D4FDB">
        <w:rPr>
          <w:rFonts w:ascii="Times New Roman" w:hAnsi="Times New Roman" w:cs="Times New Roman"/>
          <w:b/>
          <w:sz w:val="32"/>
          <w:szCs w:val="32"/>
        </w:rPr>
        <w:t>şəxs</w:t>
      </w:r>
      <w:proofErr w:type="spellEnd"/>
      <w:r w:rsidRPr="00BD4FDB">
        <w:rPr>
          <w:rFonts w:ascii="Times New Roman" w:hAnsi="Times New Roman" w:cs="Times New Roman"/>
          <w:b/>
          <w:sz w:val="32"/>
          <w:szCs w:val="32"/>
        </w:rPr>
        <w:t xml:space="preserve"> )</w:t>
      </w:r>
    </w:p>
    <w:p w:rsidR="00BD4FDB" w:rsidRDefault="00BD4FDB" w:rsidP="00BD4FDB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</w:t>
      </w:r>
      <w:r w:rsidRPr="00BD4FDB">
        <w:rPr>
          <w:rFonts w:ascii="Times New Roman" w:hAnsi="Times New Roman" w:cs="Times New Roman"/>
          <w:sz w:val="28"/>
          <w:szCs w:val="28"/>
        </w:rPr>
        <w:t>ənizçilik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şirkətinin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Əmniyyətli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idarəetmə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beynəlxalq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məcəllə”</w:t>
      </w:r>
      <w:proofErr w:type="gramStart"/>
      <w:r w:rsidRPr="00BD4FDB">
        <w:rPr>
          <w:rFonts w:ascii="Times New Roman" w:hAnsi="Times New Roman" w:cs="Times New Roman"/>
          <w:sz w:val="28"/>
          <w:szCs w:val="28"/>
        </w:rPr>
        <w:t>nin</w:t>
      </w:r>
      <w:proofErr w:type="spellEnd"/>
      <w:proofErr w:type="gram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tələblərinə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uyğun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olmasi</w:t>
      </w:r>
      <w:r w:rsidR="00736C3E">
        <w:rPr>
          <w:rFonts w:ascii="Times New Roman" w:hAnsi="Times New Roman" w:cs="Times New Roman"/>
          <w:sz w:val="28"/>
          <w:szCs w:val="28"/>
        </w:rPr>
        <w:t>ı</w:t>
      </w:r>
      <w:proofErr w:type="spellEnd"/>
      <w:r w:rsidR="00736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haqqında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şəhadətnamənin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müraciət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FDB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Pr="00BD4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mümkündür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Hökümət” portal</w:t>
      </w:r>
      <w:r w:rsidR="00736C3E"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 tərəfindən təqdim olunan  elektron xidmətlər siyahasından  “</w:t>
      </w:r>
      <w:r w:rsidRPr="00BD4FDB">
        <w:rPr>
          <w:rFonts w:ascii="Times New Roman" w:hAnsi="Times New Roman" w:cs="Times New Roman"/>
          <w:sz w:val="28"/>
          <w:szCs w:val="28"/>
          <w:lang w:val="az-Latn-AZ"/>
        </w:rPr>
        <w:t>Dənizçilik şirkətinin “Əmniyyətli idarəetmə haqqında beynəlxalq məcəllə”nin tələblərinə</w:t>
      </w:r>
      <w:r w:rsidR="00736C3E">
        <w:rPr>
          <w:rFonts w:ascii="Times New Roman" w:hAnsi="Times New Roman" w:cs="Times New Roman"/>
          <w:sz w:val="28"/>
          <w:szCs w:val="28"/>
          <w:lang w:val="az-Latn-AZ"/>
        </w:rPr>
        <w:t xml:space="preserve"> uyğun olması</w:t>
      </w:r>
      <w:r w:rsidRPr="00BD4FDB">
        <w:rPr>
          <w:rFonts w:ascii="Times New Roman" w:hAnsi="Times New Roman" w:cs="Times New Roman"/>
          <w:sz w:val="28"/>
          <w:szCs w:val="28"/>
          <w:lang w:val="az-Latn-AZ"/>
        </w:rPr>
        <w:t xml:space="preserve"> haqqında şəhadətnamənin verilməsi üçün müraciət və sənədlərin qəbulu ( Hüquqi şəxs )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(Şək:1) </w:t>
      </w:r>
    </w:p>
    <w:p w:rsidR="00BD4FDB" w:rsidRDefault="00BD4FDB" w:rsidP="00BD4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82285" cy="37211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FDB" w:rsidRDefault="00BD4FDB" w:rsidP="00BD4F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BD4FDB" w:rsidRDefault="00BD4FDB" w:rsidP="00BD4FD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D4FDB" w:rsidRPr="004A28EC" w:rsidRDefault="00BD4FDB" w:rsidP="004A28E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Elektron xidmətə daxil olduqdan sonra acılan pəncərədə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C5F31">
        <w:rPr>
          <w:rFonts w:ascii="Times New Roman" w:hAnsi="Times New Roman" w:cs="Times New Roman"/>
          <w:sz w:val="28"/>
          <w:szCs w:val="28"/>
          <w:lang w:val="az-Latn-AZ"/>
        </w:rPr>
        <w:t>telefon nömrə</w:t>
      </w:r>
      <w:r w:rsidR="004A28EC">
        <w:rPr>
          <w:rFonts w:ascii="Times New Roman" w:hAnsi="Times New Roman" w:cs="Times New Roman"/>
          <w:sz w:val="28"/>
          <w:szCs w:val="28"/>
          <w:lang w:val="az-Latn-AZ"/>
        </w:rPr>
        <w:t xml:space="preserve">si, elektron poçt ünvanı barədə məlumatlar  və </w:t>
      </w:r>
      <w:r w:rsidR="004A28EC" w:rsidRPr="004A28EC">
        <w:rPr>
          <w:rFonts w:ascii="Times New Roman" w:hAnsi="Times New Roman" w:cs="Times New Roman"/>
          <w:sz w:val="28"/>
          <w:szCs w:val="28"/>
          <w:lang w:val="az-Latn-AZ"/>
        </w:rPr>
        <w:t xml:space="preserve">Təsnifat Cəmiyyəti tərəfindən aparılan </w:t>
      </w:r>
      <w:r w:rsidR="004A28EC" w:rsidRPr="004A28EC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yoxlamanın nəticəsinə dair akt və müşaiyət məktubu</w:t>
      </w:r>
      <w:r w:rsidR="004A28EC">
        <w:rPr>
          <w:rFonts w:ascii="Times New Roman" w:hAnsi="Times New Roman" w:cs="Times New Roman"/>
          <w:sz w:val="28"/>
          <w:szCs w:val="28"/>
          <w:lang w:val="az-Latn-AZ"/>
        </w:rPr>
        <w:t xml:space="preserve"> və dövlət rüsumunun ödənilməsini təsdiq edən sənəd </w:t>
      </w:r>
      <w:r w:rsidR="004A28EC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 Seçin” </w:t>
      </w:r>
      <w:r w:rsidR="004A28EC">
        <w:rPr>
          <w:rFonts w:ascii="Times New Roman" w:hAnsi="Times New Roman" w:cs="Times New Roman"/>
          <w:sz w:val="28"/>
          <w:szCs w:val="28"/>
          <w:lang w:val="az-Latn-AZ"/>
        </w:rPr>
        <w:t xml:space="preserve">düyməsindən istifadə etməklə  daxil edilməlidir. </w:t>
      </w:r>
      <w:r w:rsidR="004A28EC">
        <w:rPr>
          <w:rFonts w:ascii="Times New Roman" w:hAnsi="Times New Roman" w:cs="Times New Roman"/>
          <w:i/>
          <w:sz w:val="28"/>
          <w:szCs w:val="28"/>
          <w:lang w:val="az-Latn-AZ"/>
        </w:rPr>
        <w:t>(Şək:2)</w:t>
      </w:r>
    </w:p>
    <w:p w:rsidR="00BD4FDB" w:rsidRDefault="00BD4FDB" w:rsidP="00BD4FDB">
      <w:pPr>
        <w:rPr>
          <w:rFonts w:ascii="Times New Roman" w:hAnsi="Times New Roman" w:cs="Times New Roman"/>
          <w:sz w:val="28"/>
          <w:szCs w:val="28"/>
          <w:lang w:val="az-Latn-AZ"/>
        </w:rPr>
      </w:pPr>
    </w:p>
    <w:p w:rsidR="00BD4FDB" w:rsidRDefault="00BD4FDB" w:rsidP="00BD4F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1938463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8EC" w:rsidRDefault="004A28EC" w:rsidP="004A28E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:2</w:t>
      </w:r>
      <w:proofErr w:type="gramEnd"/>
    </w:p>
    <w:p w:rsidR="004A28EC" w:rsidRPr="00B13C23" w:rsidRDefault="004A28EC" w:rsidP="004A28EC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B13C23">
        <w:rPr>
          <w:rFonts w:ascii="Times New Roman" w:hAnsi="Times New Roman" w:cs="Times New Roman"/>
          <w:sz w:val="28"/>
          <w:szCs w:val="28"/>
          <w:lang w:val="az-Latn-AZ"/>
        </w:rPr>
        <w:t>Sonda istifadəci “</w:t>
      </w:r>
      <w:r w:rsidRPr="00B13C23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Göndərmək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” düyməsindən istifadə edərək yaradılmış elektron müraciəti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Dövlət Dəniz Administrasiyasının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müvafiq qeydiyyat orqanına göndərmiş olacaq.</w:t>
      </w:r>
    </w:p>
    <w:p w:rsidR="004A28EC" w:rsidRPr="004A28EC" w:rsidRDefault="004A28EC" w:rsidP="004A28EC">
      <w:pPr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sectPr w:rsidR="004A28EC" w:rsidRPr="004A28EC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D4FDB"/>
    <w:rsid w:val="00240301"/>
    <w:rsid w:val="004A28EC"/>
    <w:rsid w:val="00736C3E"/>
    <w:rsid w:val="007B7EAE"/>
    <w:rsid w:val="00974BFB"/>
    <w:rsid w:val="00BC5F31"/>
    <w:rsid w:val="00BD4FDB"/>
    <w:rsid w:val="00F1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4FD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4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-gov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2</cp:revision>
  <dcterms:created xsi:type="dcterms:W3CDTF">2015-01-26T06:44:00Z</dcterms:created>
  <dcterms:modified xsi:type="dcterms:W3CDTF">2015-02-16T08:08:00Z</dcterms:modified>
</cp:coreProperties>
</file>