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634F39" w:rsidRDefault="00D747FA" w:rsidP="00D747FA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634F39">
        <w:rPr>
          <w:rFonts w:ascii="Times New Roman" w:hAnsi="Times New Roman" w:cs="Times New Roman"/>
          <w:b/>
          <w:sz w:val="32"/>
          <w:szCs w:val="32"/>
          <w:lang w:val="az-Latn-AZ"/>
        </w:rPr>
        <w:t>Gəmi tarixinin fasiləsiz qeydləri (GTFQ) sənədinin verilməsi üçün müraciətin və sənədlərin qəbulu</w:t>
      </w:r>
    </w:p>
    <w:p w:rsidR="00D747FA" w:rsidRPr="00634F39" w:rsidRDefault="00D747FA" w:rsidP="00D747F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634F39">
        <w:rPr>
          <w:rFonts w:ascii="Times New Roman" w:hAnsi="Times New Roman" w:cs="Times New Roman"/>
          <w:sz w:val="32"/>
          <w:szCs w:val="32"/>
          <w:lang w:val="az-Latn-AZ"/>
        </w:rPr>
        <w:t xml:space="preserve">Bu xidmət vasitilə vətəndaşlar gəmi tarixinin fasiləsiz qeydləri (GTFQ) sənədinin verilməsi üçün müraciət və sənədlərin qəbulu mümkündü. </w:t>
      </w:r>
      <w:r w:rsidRPr="00634F3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634F39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634F39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551F7F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634F39">
        <w:rPr>
          <w:rFonts w:ascii="Times New Roman" w:hAnsi="Times New Roman" w:cs="Times New Roman"/>
          <w:sz w:val="28"/>
          <w:szCs w:val="28"/>
          <w:lang w:val="az-Latn-AZ"/>
        </w:rPr>
        <w:t>na daxil olaraq Dövlət Dəniz Administrasiyası tərəfindən təqdim olunan  elektron xidmətlər siyahasından  “Gəmi tarixinin fasiləsiz qeydləri (GTFQ) sənədinin verilməsi üçün müraciətin və sənədlərin qəbulu”  elektron xidmətini seçmək lazımdır.</w:t>
      </w:r>
      <w:r w:rsidRPr="00634F39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</w:t>
      </w:r>
    </w:p>
    <w:p w:rsidR="00D747FA" w:rsidRPr="00634F39" w:rsidRDefault="00D747FA" w:rsidP="00D747FA">
      <w:pPr>
        <w:rPr>
          <w:rFonts w:ascii="Times New Roman" w:hAnsi="Times New Roman" w:cs="Times New Roman"/>
          <w:i/>
          <w:sz w:val="32"/>
          <w:szCs w:val="32"/>
          <w:lang w:val="az-Latn-AZ"/>
        </w:rPr>
      </w:pPr>
      <w:r w:rsidRPr="00634F39"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5560695" cy="432752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FA" w:rsidRPr="00634F39" w:rsidRDefault="00D747FA" w:rsidP="00D747FA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  <w:r w:rsidRPr="00634F39">
        <w:rPr>
          <w:rFonts w:ascii="Times New Roman" w:hAnsi="Times New Roman" w:cs="Times New Roman"/>
          <w:i/>
          <w:sz w:val="32"/>
          <w:szCs w:val="32"/>
          <w:lang w:val="az-Latn-AZ"/>
        </w:rPr>
        <w:t>Şəkil:1</w:t>
      </w:r>
    </w:p>
    <w:p w:rsidR="00AE5EB8" w:rsidRPr="00634F39" w:rsidRDefault="00AE5EB8" w:rsidP="00D747F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E5EB8" w:rsidRPr="00634F39" w:rsidRDefault="00AE5EB8" w:rsidP="00D747F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747FA" w:rsidRPr="00634F39" w:rsidRDefault="00D747FA" w:rsidP="00D747FA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634F3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551F7F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634F39">
        <w:rPr>
          <w:rFonts w:ascii="Times New Roman" w:hAnsi="Times New Roman" w:cs="Times New Roman"/>
          <w:sz w:val="28"/>
          <w:szCs w:val="28"/>
          <w:lang w:val="az-Latn-AZ"/>
        </w:rPr>
        <w:t>ılan pəncərədə fiziki və hüquqi şəxs olması barədə, telefon nömrəsi, elektron poçt ünvanı,</w:t>
      </w:r>
      <w:r w:rsidR="00AE5EB8" w:rsidRPr="00634F39">
        <w:rPr>
          <w:rFonts w:ascii="Times New Roman" w:hAnsi="Times New Roman" w:cs="Times New Roman"/>
          <w:sz w:val="28"/>
          <w:szCs w:val="28"/>
          <w:lang w:val="az-Latn-AZ"/>
        </w:rPr>
        <w:t xml:space="preserve"> gəminin adı, BDT/İMO nömrəsi,  qeydiyyat limani, ümumi tutumu, gəminin mülkiyyətçisi haqqında, gəmi sahibi haqqında məlumatlar daxil edilməlidir. </w:t>
      </w:r>
      <w:r w:rsidR="00AE5EB8" w:rsidRPr="00634F39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D747FA" w:rsidRPr="00634F39" w:rsidRDefault="00D747FA" w:rsidP="00D747FA">
      <w:pPr>
        <w:rPr>
          <w:rFonts w:ascii="Times New Roman" w:hAnsi="Times New Roman" w:cs="Times New Roman"/>
          <w:sz w:val="32"/>
          <w:szCs w:val="32"/>
          <w:lang w:val="az-Latn-AZ"/>
        </w:rPr>
      </w:pPr>
      <w:r w:rsidRPr="00634F3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33476" cy="293458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B8" w:rsidRPr="00634F39" w:rsidRDefault="00AE5EB8" w:rsidP="00AE5EB8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  <w:r w:rsidRPr="00634F39">
        <w:rPr>
          <w:rFonts w:ascii="Times New Roman" w:hAnsi="Times New Roman" w:cs="Times New Roman"/>
          <w:i/>
          <w:sz w:val="32"/>
          <w:szCs w:val="32"/>
          <w:lang w:val="az-Latn-AZ"/>
        </w:rPr>
        <w:t>Şəkil:2</w:t>
      </w:r>
    </w:p>
    <w:p w:rsidR="00AE5EB8" w:rsidRPr="00551F7F" w:rsidRDefault="00AE5EB8" w:rsidP="00AE5EB8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551F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Növbəti mərhələdə ilkin olaraq müraciət edildiyi və sənəddə əks etdirilmiş məlumatların hər hansı birində dəyişiklik olduğu təqdirdə 2 nömrəli forma, </w:t>
      </w:r>
      <w:r w:rsidR="00634F39" w:rsidRPr="00551F7F">
        <w:rPr>
          <w:rFonts w:ascii="Times New Roman" w:hAnsi="Times New Roman" w:cs="Times New Roman"/>
          <w:noProof/>
          <w:sz w:val="28"/>
          <w:szCs w:val="28"/>
          <w:lang w:val="az-Latn-AZ"/>
        </w:rPr>
        <w:t>əgər gəmi bu sənədi alana qədər digər dövlətdə qeydiyyatda olmuşsa həmin dövlətin bayraq administrasiyasının Gəmiyə təqdim etdiyi son “Gəmi Tarixinin Fa</w:t>
      </w:r>
      <w:r w:rsidR="00551F7F">
        <w:rPr>
          <w:rFonts w:ascii="Times New Roman" w:hAnsi="Times New Roman" w:cs="Times New Roman"/>
          <w:noProof/>
          <w:sz w:val="28"/>
          <w:szCs w:val="28"/>
          <w:lang w:val="az-Latn-AZ"/>
        </w:rPr>
        <w:t>s</w:t>
      </w:r>
      <w:r w:rsidR="00634F39" w:rsidRPr="00551F7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iləsiz Qeydləri” (GTFQ) sənədinin surəti </w:t>
      </w:r>
      <w:r w:rsidR="00634F39" w:rsidRPr="00551F7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“Seçin” </w:t>
      </w:r>
      <w:r w:rsidR="00634F39" w:rsidRPr="00551F7F">
        <w:rPr>
          <w:rFonts w:ascii="Times New Roman" w:hAnsi="Times New Roman" w:cs="Times New Roman"/>
          <w:noProof/>
          <w:sz w:val="28"/>
          <w:szCs w:val="28"/>
          <w:lang w:val="az-Latn-AZ"/>
        </w:rPr>
        <w:t>düyməsini seçməklə yüklənilməlidir.</w:t>
      </w:r>
      <w:r w:rsidR="00634F39" w:rsidRPr="00551F7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 (Şək:3)</w:t>
      </w:r>
    </w:p>
    <w:p w:rsidR="00AE5EB8" w:rsidRPr="00634F39" w:rsidRDefault="00634F39" w:rsidP="00AE5EB8">
      <w:pPr>
        <w:rPr>
          <w:rFonts w:ascii="Times New Roman" w:hAnsi="Times New Roman" w:cs="Times New Roman"/>
          <w:noProof/>
          <w:sz w:val="32"/>
          <w:szCs w:val="32"/>
        </w:rPr>
      </w:pPr>
      <w:r w:rsidRPr="00634F3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24549" cy="1350335"/>
            <wp:effectExtent l="19050" t="0" r="1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39" w:rsidRPr="00634F39" w:rsidRDefault="00634F39" w:rsidP="00634F39">
      <w:pPr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 w:rsidRPr="00634F39">
        <w:rPr>
          <w:rFonts w:ascii="Times New Roman" w:hAnsi="Times New Roman" w:cs="Times New Roman"/>
          <w:i/>
          <w:noProof/>
          <w:sz w:val="32"/>
          <w:szCs w:val="32"/>
        </w:rPr>
        <w:t>Şəkil:3</w:t>
      </w:r>
    </w:p>
    <w:p w:rsidR="00634F39" w:rsidRPr="00634F39" w:rsidRDefault="00634F39" w:rsidP="00634F39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34F3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Sonda istifadəci “</w:t>
      </w:r>
      <w:r w:rsidRPr="00634F39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634F39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Dövlət Dəniz Administrasiyasının  müvafiq qeydiyyat orqanına göndərmiş olacaq.</w:t>
      </w:r>
    </w:p>
    <w:p w:rsidR="00634F39" w:rsidRPr="00634F39" w:rsidRDefault="00634F39" w:rsidP="00AE5EB8">
      <w:pPr>
        <w:rPr>
          <w:rFonts w:ascii="Times New Roman" w:hAnsi="Times New Roman" w:cs="Times New Roman"/>
          <w:noProof/>
          <w:sz w:val="32"/>
          <w:szCs w:val="32"/>
          <w:lang w:val="az-Latn-AZ"/>
        </w:rPr>
      </w:pPr>
    </w:p>
    <w:p w:rsidR="00634F39" w:rsidRPr="00634F39" w:rsidRDefault="00634F39" w:rsidP="00AE5EB8">
      <w:pPr>
        <w:rPr>
          <w:rFonts w:ascii="Times New Roman" w:hAnsi="Times New Roman" w:cs="Times New Roman"/>
          <w:noProof/>
          <w:sz w:val="32"/>
          <w:szCs w:val="32"/>
        </w:rPr>
      </w:pPr>
    </w:p>
    <w:p w:rsidR="00AE5EB8" w:rsidRPr="00634F39" w:rsidRDefault="00AE5EB8" w:rsidP="00AE5EB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:rsidR="00AE5EB8" w:rsidRPr="00634F39" w:rsidRDefault="00AE5EB8" w:rsidP="00AE5EB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:rsidR="00AE5EB8" w:rsidRPr="00634F39" w:rsidRDefault="00AE5EB8" w:rsidP="00AE5EB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sectPr w:rsidR="00AE5EB8" w:rsidRPr="00634F3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47FA"/>
    <w:rsid w:val="00240301"/>
    <w:rsid w:val="00305DA0"/>
    <w:rsid w:val="00551F7F"/>
    <w:rsid w:val="00634F39"/>
    <w:rsid w:val="007B7EAE"/>
    <w:rsid w:val="00AE5EB8"/>
    <w:rsid w:val="00D7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47F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2015-01-26T08:39:00Z</dcterms:created>
  <dcterms:modified xsi:type="dcterms:W3CDTF">2015-02-16T08:13:00Z</dcterms:modified>
</cp:coreProperties>
</file>