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Default="002478B6" w:rsidP="002478B6">
      <w:pPr>
        <w:jc w:val="center"/>
        <w:rPr>
          <w:rFonts w:ascii="Times New Roman" w:hAnsi="Times New Roman" w:cs="Times New Roman"/>
          <w:b/>
          <w:sz w:val="32"/>
          <w:szCs w:val="32"/>
        </w:rPr>
      </w:pPr>
      <w:r w:rsidRPr="002478B6">
        <w:rPr>
          <w:rFonts w:ascii="Times New Roman" w:hAnsi="Times New Roman" w:cs="Times New Roman"/>
          <w:b/>
          <w:sz w:val="32"/>
          <w:szCs w:val="32"/>
        </w:rPr>
        <w:t xml:space="preserve">Minimum </w:t>
      </w:r>
      <w:proofErr w:type="spellStart"/>
      <w:r w:rsidRPr="002478B6">
        <w:rPr>
          <w:rFonts w:ascii="Times New Roman" w:hAnsi="Times New Roman" w:cs="Times New Roman"/>
          <w:b/>
          <w:sz w:val="32"/>
          <w:szCs w:val="32"/>
        </w:rPr>
        <w:t>heyət</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tərkibi</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haqqında</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şəhadətnamənin</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verilməsi</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üçün</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müraciətin</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və</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sənədlərin</w:t>
      </w:r>
      <w:proofErr w:type="spellEnd"/>
      <w:r w:rsidRPr="002478B6">
        <w:rPr>
          <w:rFonts w:ascii="Times New Roman" w:hAnsi="Times New Roman" w:cs="Times New Roman"/>
          <w:b/>
          <w:sz w:val="32"/>
          <w:szCs w:val="32"/>
        </w:rPr>
        <w:t xml:space="preserve"> </w:t>
      </w:r>
      <w:proofErr w:type="spellStart"/>
      <w:r w:rsidRPr="002478B6">
        <w:rPr>
          <w:rFonts w:ascii="Times New Roman" w:hAnsi="Times New Roman" w:cs="Times New Roman"/>
          <w:b/>
          <w:sz w:val="32"/>
          <w:szCs w:val="32"/>
        </w:rPr>
        <w:t>qəbulu</w:t>
      </w:r>
      <w:proofErr w:type="spellEnd"/>
    </w:p>
    <w:p w:rsidR="002478B6" w:rsidRDefault="002478B6" w:rsidP="002478B6">
      <w:pPr>
        <w:rPr>
          <w:rFonts w:ascii="Times New Roman" w:hAnsi="Times New Roman" w:cs="Times New Roman"/>
          <w:i/>
          <w:sz w:val="28"/>
          <w:szCs w:val="28"/>
          <w:lang w:val="az-Latn-AZ"/>
        </w:rPr>
      </w:pPr>
      <w:proofErr w:type="gramStart"/>
      <w:r>
        <w:rPr>
          <w:rFonts w:ascii="Times New Roman" w:hAnsi="Times New Roman" w:cs="Times New Roman"/>
          <w:sz w:val="28"/>
          <w:szCs w:val="28"/>
        </w:rPr>
        <w:t xml:space="preserve">Bu </w:t>
      </w:r>
      <w:proofErr w:type="spellStart"/>
      <w:r>
        <w:rPr>
          <w:rFonts w:ascii="Times New Roman" w:hAnsi="Times New Roman" w:cs="Times New Roman"/>
          <w:sz w:val="28"/>
          <w:szCs w:val="28"/>
        </w:rPr>
        <w:t>xidmət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vasitəsilə</w:t>
      </w:r>
      <w:proofErr w:type="spellEnd"/>
      <w:r>
        <w:rPr>
          <w:rFonts w:ascii="Times New Roman" w:hAnsi="Times New Roman" w:cs="Times New Roman"/>
          <w:sz w:val="28"/>
          <w:szCs w:val="28"/>
        </w:rPr>
        <w:t xml:space="preserve"> </w:t>
      </w:r>
      <w:r w:rsidR="00380B38">
        <w:rPr>
          <w:rFonts w:ascii="Times New Roman" w:hAnsi="Times New Roman" w:cs="Times New Roman"/>
          <w:sz w:val="28"/>
          <w:szCs w:val="28"/>
        </w:rPr>
        <w:t>m</w:t>
      </w:r>
      <w:r w:rsidRPr="002478B6">
        <w:rPr>
          <w:rFonts w:ascii="Times New Roman" w:hAnsi="Times New Roman" w:cs="Times New Roman"/>
          <w:sz w:val="28"/>
          <w:szCs w:val="28"/>
        </w:rPr>
        <w:t xml:space="preserve">inimum </w:t>
      </w:r>
      <w:proofErr w:type="spellStart"/>
      <w:r w:rsidRPr="002478B6">
        <w:rPr>
          <w:rFonts w:ascii="Times New Roman" w:hAnsi="Times New Roman" w:cs="Times New Roman"/>
          <w:sz w:val="28"/>
          <w:szCs w:val="28"/>
        </w:rPr>
        <w:t>heyət</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tərkibi</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haqqında</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şəhadətnamənin</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verilməsi</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üçün</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müraciə</w:t>
      </w:r>
      <w:r w:rsidR="00380B38">
        <w:rPr>
          <w:rFonts w:ascii="Times New Roman" w:hAnsi="Times New Roman" w:cs="Times New Roman"/>
          <w:sz w:val="28"/>
          <w:szCs w:val="28"/>
        </w:rPr>
        <w:t>t</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və</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sənədlərin</w:t>
      </w:r>
      <w:proofErr w:type="spellEnd"/>
      <w:r w:rsidRPr="002478B6">
        <w:rPr>
          <w:rFonts w:ascii="Times New Roman" w:hAnsi="Times New Roman" w:cs="Times New Roman"/>
          <w:sz w:val="28"/>
          <w:szCs w:val="28"/>
        </w:rPr>
        <w:t xml:space="preserve"> </w:t>
      </w:r>
      <w:proofErr w:type="spellStart"/>
      <w:r w:rsidRPr="002478B6">
        <w:rPr>
          <w:rFonts w:ascii="Times New Roman" w:hAnsi="Times New Roman" w:cs="Times New Roman"/>
          <w:sz w:val="28"/>
          <w:szCs w:val="28"/>
        </w:rPr>
        <w:t>qəbulu</w:t>
      </w:r>
      <w:proofErr w:type="spellEnd"/>
      <w:r w:rsidR="00524C46">
        <w:rPr>
          <w:rFonts w:ascii="Times New Roman" w:hAnsi="Times New Roman" w:cs="Times New Roman"/>
          <w:sz w:val="28"/>
          <w:szCs w:val="28"/>
        </w:rPr>
        <w:t xml:space="preserve"> </w:t>
      </w:r>
      <w:proofErr w:type="spellStart"/>
      <w:r w:rsidR="00524C46">
        <w:rPr>
          <w:rFonts w:ascii="Times New Roman" w:hAnsi="Times New Roman" w:cs="Times New Roman"/>
          <w:sz w:val="28"/>
          <w:szCs w:val="28"/>
        </w:rPr>
        <w:t>mümkündü</w:t>
      </w:r>
      <w:proofErr w:type="spellEnd"/>
      <w:r w:rsidR="00524C46">
        <w:rPr>
          <w:rFonts w:ascii="Times New Roman" w:hAnsi="Times New Roman" w:cs="Times New Roman"/>
          <w:sz w:val="28"/>
          <w:szCs w:val="28"/>
        </w:rPr>
        <w:t>.</w:t>
      </w:r>
      <w:proofErr w:type="gramEnd"/>
      <w:r w:rsidR="00524C46">
        <w:rPr>
          <w:rFonts w:ascii="Times New Roman" w:hAnsi="Times New Roman" w:cs="Times New Roman"/>
          <w:sz w:val="28"/>
          <w:szCs w:val="28"/>
        </w:rPr>
        <w:t xml:space="preserve"> </w:t>
      </w:r>
      <w:r w:rsidR="00380B38" w:rsidRPr="00617B59">
        <w:rPr>
          <w:rFonts w:ascii="Times New Roman" w:eastAsia="Times New Roman" w:hAnsi="Times New Roman" w:cs="Times New Roman"/>
          <w:sz w:val="28"/>
          <w:szCs w:val="28"/>
          <w:lang w:val="az-Latn-AZ"/>
        </w:rPr>
        <w:t xml:space="preserve"> </w:t>
      </w:r>
      <w:r w:rsidR="00380B38" w:rsidRPr="00B13C23">
        <w:rPr>
          <w:rFonts w:ascii="Times New Roman" w:eastAsia="Times New Roman" w:hAnsi="Times New Roman" w:cs="Times New Roman"/>
          <w:sz w:val="28"/>
          <w:szCs w:val="28"/>
          <w:lang w:val="az-Latn-AZ"/>
        </w:rPr>
        <w:t xml:space="preserve">Elektron xidmətdən istifadə etmək üçün  </w:t>
      </w:r>
      <w:hyperlink r:id="rId4" w:history="1">
        <w:r w:rsidR="00380B38" w:rsidRPr="00B13C23">
          <w:rPr>
            <w:rStyle w:val="a3"/>
            <w:rFonts w:ascii="Times New Roman" w:eastAsia="MS Mincho" w:hAnsi="Times New Roman"/>
            <w:sz w:val="28"/>
            <w:szCs w:val="28"/>
            <w:lang w:val="az-Latn-AZ"/>
          </w:rPr>
          <w:t>https://www.e-gov.az</w:t>
        </w:r>
      </w:hyperlink>
      <w:r w:rsidR="00380B38" w:rsidRPr="00B13C23">
        <w:rPr>
          <w:rFonts w:ascii="Times New Roman" w:hAnsi="Times New Roman" w:cs="Times New Roman"/>
          <w:sz w:val="28"/>
          <w:szCs w:val="28"/>
          <w:lang w:val="az-Latn-AZ"/>
        </w:rPr>
        <w:t xml:space="preserve"> – “Elektron Hökümət” portal</w:t>
      </w:r>
      <w:r w:rsidR="00524C46">
        <w:rPr>
          <w:rFonts w:ascii="Times New Roman" w:hAnsi="Times New Roman" w:cs="Times New Roman"/>
          <w:sz w:val="28"/>
          <w:szCs w:val="28"/>
          <w:lang w:val="az-Latn-AZ"/>
        </w:rPr>
        <w:t>ı</w:t>
      </w:r>
      <w:r w:rsidR="00380B38" w:rsidRPr="00B13C23">
        <w:rPr>
          <w:rFonts w:ascii="Times New Roman" w:hAnsi="Times New Roman" w:cs="Times New Roman"/>
          <w:sz w:val="28"/>
          <w:szCs w:val="28"/>
          <w:lang w:val="az-Latn-AZ"/>
        </w:rPr>
        <w:t>na daxil olaraq</w:t>
      </w:r>
      <w:r w:rsidR="00380B38">
        <w:rPr>
          <w:rFonts w:ascii="Times New Roman" w:hAnsi="Times New Roman" w:cs="Times New Roman"/>
          <w:sz w:val="28"/>
          <w:szCs w:val="28"/>
          <w:lang w:val="az-Latn-AZ"/>
        </w:rPr>
        <w:t xml:space="preserve"> Dövlət Dəniz Administrasiyası tərəfindən təqdim olunan  elektron xidmətlər siyahasından  “</w:t>
      </w:r>
      <w:r w:rsidR="00380B38" w:rsidRPr="00380B38">
        <w:rPr>
          <w:rFonts w:ascii="Times New Roman" w:hAnsi="Times New Roman" w:cs="Times New Roman"/>
          <w:sz w:val="28"/>
          <w:szCs w:val="28"/>
          <w:lang w:val="az-Latn-AZ"/>
        </w:rPr>
        <w:t>Minimum heyət tərkibi haqqında şəhadətnamənin verilməsi üçün müraciətin və sənədlərin qəbulu</w:t>
      </w:r>
      <w:r w:rsidR="00380B38">
        <w:rPr>
          <w:rFonts w:ascii="Times New Roman" w:hAnsi="Times New Roman" w:cs="Times New Roman"/>
          <w:sz w:val="28"/>
          <w:szCs w:val="28"/>
          <w:lang w:val="az-Latn-AZ"/>
        </w:rPr>
        <w:t>” elektron xidmətini seçmək lazımdı.</w:t>
      </w:r>
      <w:r w:rsidR="00380B38">
        <w:rPr>
          <w:rFonts w:ascii="Times New Roman" w:hAnsi="Times New Roman" w:cs="Times New Roman"/>
          <w:i/>
          <w:sz w:val="28"/>
          <w:szCs w:val="28"/>
          <w:lang w:val="az-Latn-AZ"/>
        </w:rPr>
        <w:t>(Şək:1)</w:t>
      </w:r>
    </w:p>
    <w:p w:rsidR="00380B38" w:rsidRDefault="00380B38" w:rsidP="002478B6">
      <w:pPr>
        <w:rPr>
          <w:rFonts w:ascii="Times New Roman" w:hAnsi="Times New Roman" w:cs="Times New Roman"/>
          <w:i/>
          <w:sz w:val="28"/>
          <w:szCs w:val="28"/>
          <w:lang w:val="az-Latn-AZ"/>
        </w:rPr>
      </w:pPr>
      <w:r>
        <w:rPr>
          <w:rFonts w:ascii="Times New Roman" w:hAnsi="Times New Roman" w:cs="Times New Roman"/>
          <w:i/>
          <w:noProof/>
          <w:sz w:val="28"/>
          <w:szCs w:val="28"/>
        </w:rPr>
        <w:drawing>
          <wp:inline distT="0" distB="0" distL="0" distR="0">
            <wp:extent cx="5592705" cy="5380074"/>
            <wp:effectExtent l="19050" t="0" r="79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92445" cy="5379824"/>
                    </a:xfrm>
                    <a:prstGeom prst="rect">
                      <a:avLst/>
                    </a:prstGeom>
                    <a:noFill/>
                    <a:ln w="9525">
                      <a:noFill/>
                      <a:miter lim="800000"/>
                      <a:headEnd/>
                      <a:tailEnd/>
                    </a:ln>
                  </pic:spPr>
                </pic:pic>
              </a:graphicData>
            </a:graphic>
          </wp:inline>
        </w:drawing>
      </w:r>
    </w:p>
    <w:p w:rsidR="00380B38" w:rsidRDefault="00380B38" w:rsidP="00380B38">
      <w:pPr>
        <w:jc w:val="center"/>
        <w:rPr>
          <w:rFonts w:ascii="Times New Roman" w:hAnsi="Times New Roman" w:cs="Times New Roman"/>
          <w:i/>
          <w:sz w:val="28"/>
          <w:szCs w:val="28"/>
          <w:lang w:val="az-Latn-AZ"/>
        </w:rPr>
      </w:pPr>
      <w:r>
        <w:rPr>
          <w:rFonts w:ascii="Times New Roman" w:hAnsi="Times New Roman" w:cs="Times New Roman"/>
          <w:i/>
          <w:sz w:val="28"/>
          <w:szCs w:val="28"/>
          <w:lang w:val="az-Latn-AZ"/>
        </w:rPr>
        <w:t>Şəkil:1</w:t>
      </w:r>
    </w:p>
    <w:p w:rsidR="00380B38" w:rsidRPr="000F0A4A" w:rsidRDefault="00380B38" w:rsidP="00380B38">
      <w:pPr>
        <w:rPr>
          <w:rFonts w:ascii="Times New Roman" w:hAnsi="Times New Roman" w:cs="Times New Roman"/>
          <w:i/>
          <w:sz w:val="28"/>
          <w:szCs w:val="28"/>
          <w:lang w:val="az-Latn-AZ"/>
        </w:rPr>
      </w:pPr>
      <w:r w:rsidRPr="00B13C23">
        <w:rPr>
          <w:rFonts w:ascii="Times New Roman" w:hAnsi="Times New Roman" w:cs="Times New Roman"/>
          <w:sz w:val="28"/>
          <w:szCs w:val="28"/>
          <w:lang w:val="az-Latn-AZ"/>
        </w:rPr>
        <w:lastRenderedPageBreak/>
        <w:t>Elektron xidmətə daxil olduqdan sonra acılan pəncərədə</w:t>
      </w:r>
      <w:r>
        <w:rPr>
          <w:rFonts w:ascii="Times New Roman" w:hAnsi="Times New Roman" w:cs="Times New Roman"/>
          <w:sz w:val="28"/>
          <w:szCs w:val="28"/>
          <w:lang w:val="az-Latn-AZ"/>
        </w:rPr>
        <w:t xml:space="preserve"> fiziki və hüquqi şəxs olması barədə, telefon nömrəsi, elektron poçt ünvanı, gəminin adı, qeydiyyat limani, ümumi tutumu, gəmi sahibi haqqında, gəminin mülkiyyətçisi haqqında, gəminin təsnifat cəmiyyəti, mühərrikin gücü və s. məlumatlar daxil edilməlidir. </w:t>
      </w:r>
      <w:r>
        <w:rPr>
          <w:rFonts w:ascii="Times New Roman" w:hAnsi="Times New Roman" w:cs="Times New Roman"/>
          <w:i/>
          <w:sz w:val="28"/>
          <w:szCs w:val="28"/>
          <w:lang w:val="az-Latn-AZ"/>
        </w:rPr>
        <w:t>(Şək:2)</w:t>
      </w:r>
    </w:p>
    <w:p w:rsidR="00380B38" w:rsidRDefault="00380B38" w:rsidP="00380B38">
      <w:pPr>
        <w:jc w:val="center"/>
        <w:rPr>
          <w:rFonts w:ascii="Times New Roman" w:hAnsi="Times New Roman" w:cs="Times New Roman"/>
          <w:i/>
          <w:noProof/>
          <w:sz w:val="28"/>
          <w:szCs w:val="28"/>
        </w:rPr>
      </w:pPr>
      <w:r>
        <w:rPr>
          <w:rFonts w:ascii="Times New Roman" w:hAnsi="Times New Roman" w:cs="Times New Roman"/>
          <w:i/>
          <w:noProof/>
          <w:sz w:val="28"/>
          <w:szCs w:val="28"/>
        </w:rPr>
        <w:drawing>
          <wp:inline distT="0" distB="0" distL="0" distR="0">
            <wp:extent cx="5943600" cy="2859008"/>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2859008"/>
                    </a:xfrm>
                    <a:prstGeom prst="rect">
                      <a:avLst/>
                    </a:prstGeom>
                    <a:noFill/>
                    <a:ln w="9525">
                      <a:noFill/>
                      <a:miter lim="800000"/>
                      <a:headEnd/>
                      <a:tailEnd/>
                    </a:ln>
                  </pic:spPr>
                </pic:pic>
              </a:graphicData>
            </a:graphic>
          </wp:inline>
        </w:drawing>
      </w:r>
    </w:p>
    <w:p w:rsidR="00380B38" w:rsidRDefault="00380B38" w:rsidP="00380B38">
      <w:pPr>
        <w:jc w:val="center"/>
        <w:rPr>
          <w:rFonts w:ascii="Times New Roman" w:hAnsi="Times New Roman" w:cs="Times New Roman"/>
          <w:i/>
          <w:noProof/>
          <w:sz w:val="28"/>
          <w:szCs w:val="28"/>
        </w:rPr>
      </w:pPr>
      <w:r>
        <w:rPr>
          <w:rFonts w:ascii="Times New Roman" w:hAnsi="Times New Roman" w:cs="Times New Roman"/>
          <w:i/>
          <w:noProof/>
          <w:sz w:val="28"/>
          <w:szCs w:val="28"/>
        </w:rPr>
        <w:t>Şəkil:2</w:t>
      </w:r>
    </w:p>
    <w:p w:rsidR="00380B38" w:rsidRPr="00503741" w:rsidRDefault="00503741" w:rsidP="00503741">
      <w:pPr>
        <w:rPr>
          <w:rFonts w:ascii="Times New Roman" w:hAnsi="Times New Roman" w:cs="Times New Roman"/>
          <w:i/>
          <w:sz w:val="28"/>
          <w:szCs w:val="28"/>
          <w:lang w:val="az-Latn-AZ"/>
        </w:rPr>
      </w:pPr>
      <w:r>
        <w:rPr>
          <w:rFonts w:ascii="Times New Roman" w:hAnsi="Times New Roman" w:cs="Times New Roman"/>
          <w:sz w:val="28"/>
          <w:szCs w:val="28"/>
          <w:lang w:val="az-Latn-AZ"/>
        </w:rPr>
        <w:t>Növbəti mərhələdə istifadə</w:t>
      </w:r>
      <w:r w:rsidR="00524C46">
        <w:rPr>
          <w:rFonts w:ascii="Times New Roman" w:hAnsi="Times New Roman" w:cs="Times New Roman"/>
          <w:sz w:val="28"/>
          <w:szCs w:val="28"/>
          <w:lang w:val="az-Latn-AZ"/>
        </w:rPr>
        <w:t>ç</w:t>
      </w:r>
      <w:r>
        <w:rPr>
          <w:rFonts w:ascii="Times New Roman" w:hAnsi="Times New Roman" w:cs="Times New Roman"/>
          <w:sz w:val="28"/>
          <w:szCs w:val="28"/>
          <w:lang w:val="az-Latn-AZ"/>
        </w:rPr>
        <w:t>i təklif olunan heyət üzvlə</w:t>
      </w:r>
      <w:r w:rsidR="00524C46">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inin sayı, dənizçilərin iş və istirahət vaxtları haqqında məlumat sənədlərini </w:t>
      </w:r>
      <w:r>
        <w:rPr>
          <w:rFonts w:ascii="Times New Roman" w:hAnsi="Times New Roman" w:cs="Times New Roman"/>
          <w:i/>
          <w:sz w:val="28"/>
          <w:szCs w:val="28"/>
          <w:lang w:val="az-Latn-AZ"/>
        </w:rPr>
        <w:t xml:space="preserve">“Seçin” </w:t>
      </w:r>
      <w:r>
        <w:rPr>
          <w:rFonts w:ascii="Times New Roman" w:hAnsi="Times New Roman" w:cs="Times New Roman"/>
          <w:sz w:val="28"/>
          <w:szCs w:val="28"/>
          <w:lang w:val="az-Latn-AZ"/>
        </w:rPr>
        <w:t>düyməsindən istifadə etməklə yüklə</w:t>
      </w:r>
      <w:r w:rsidR="00524C46">
        <w:rPr>
          <w:rFonts w:ascii="Times New Roman" w:hAnsi="Times New Roman" w:cs="Times New Roman"/>
          <w:sz w:val="28"/>
          <w:szCs w:val="28"/>
          <w:lang w:val="az-Latn-AZ"/>
        </w:rPr>
        <w:t>yə bilər</w:t>
      </w:r>
      <w:r>
        <w:rPr>
          <w:rFonts w:ascii="Times New Roman" w:hAnsi="Times New Roman" w:cs="Times New Roman"/>
          <w:sz w:val="28"/>
          <w:szCs w:val="28"/>
          <w:lang w:val="az-Latn-AZ"/>
        </w:rPr>
        <w:t>.</w:t>
      </w:r>
      <w:r w:rsidR="00524C46">
        <w:rPr>
          <w:rFonts w:ascii="Times New Roman" w:hAnsi="Times New Roman" w:cs="Times New Roman"/>
          <w:sz w:val="28"/>
          <w:szCs w:val="28"/>
          <w:lang w:val="az-Latn-AZ"/>
        </w:rPr>
        <w:t xml:space="preserve"> </w:t>
      </w:r>
      <w:r>
        <w:rPr>
          <w:rFonts w:ascii="Times New Roman" w:hAnsi="Times New Roman" w:cs="Times New Roman"/>
          <w:i/>
          <w:sz w:val="28"/>
          <w:szCs w:val="28"/>
          <w:lang w:val="az-Latn-AZ"/>
        </w:rPr>
        <w:t>(Şək:3)</w:t>
      </w:r>
    </w:p>
    <w:p w:rsidR="00503741" w:rsidRDefault="00503741" w:rsidP="00380B38">
      <w:pPr>
        <w:jc w:val="center"/>
        <w:rPr>
          <w:rFonts w:ascii="Times New Roman" w:hAnsi="Times New Roman" w:cs="Times New Roman"/>
          <w:i/>
          <w:sz w:val="28"/>
          <w:szCs w:val="28"/>
          <w:lang w:val="az-Latn-AZ"/>
        </w:rPr>
      </w:pPr>
      <w:r>
        <w:rPr>
          <w:rFonts w:ascii="Times New Roman" w:hAnsi="Times New Roman" w:cs="Times New Roman"/>
          <w:i/>
          <w:noProof/>
          <w:sz w:val="28"/>
          <w:szCs w:val="28"/>
        </w:rPr>
        <w:drawing>
          <wp:inline distT="0" distB="0" distL="0" distR="0">
            <wp:extent cx="5943600" cy="81665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816659"/>
                    </a:xfrm>
                    <a:prstGeom prst="rect">
                      <a:avLst/>
                    </a:prstGeom>
                    <a:noFill/>
                    <a:ln w="9525">
                      <a:noFill/>
                      <a:miter lim="800000"/>
                      <a:headEnd/>
                      <a:tailEnd/>
                    </a:ln>
                  </pic:spPr>
                </pic:pic>
              </a:graphicData>
            </a:graphic>
          </wp:inline>
        </w:drawing>
      </w:r>
    </w:p>
    <w:p w:rsidR="00503741" w:rsidRDefault="00503741" w:rsidP="00380B38">
      <w:pPr>
        <w:jc w:val="center"/>
        <w:rPr>
          <w:rFonts w:ascii="Times New Roman" w:hAnsi="Times New Roman" w:cs="Times New Roman"/>
          <w:i/>
          <w:sz w:val="28"/>
          <w:szCs w:val="28"/>
          <w:lang w:val="az-Latn-AZ"/>
        </w:rPr>
      </w:pPr>
      <w:r>
        <w:rPr>
          <w:rFonts w:ascii="Times New Roman" w:hAnsi="Times New Roman" w:cs="Times New Roman"/>
          <w:i/>
          <w:sz w:val="28"/>
          <w:szCs w:val="28"/>
          <w:lang w:val="az-Latn-AZ"/>
        </w:rPr>
        <w:t>Şəkil:3</w:t>
      </w:r>
    </w:p>
    <w:p w:rsidR="00503741" w:rsidRPr="00813FCB" w:rsidRDefault="00503741" w:rsidP="00503741">
      <w:pPr>
        <w:rPr>
          <w:rFonts w:ascii="Times New Roman" w:hAnsi="Times New Roman" w:cs="Times New Roman"/>
          <w:i/>
          <w:sz w:val="28"/>
          <w:szCs w:val="28"/>
          <w:lang w:val="az-Latn-AZ"/>
        </w:rPr>
      </w:pPr>
      <w:r w:rsidRPr="00B13C23">
        <w:rPr>
          <w:rFonts w:ascii="Times New Roman" w:hAnsi="Times New Roman" w:cs="Times New Roman"/>
          <w:sz w:val="28"/>
          <w:szCs w:val="28"/>
          <w:lang w:val="az-Latn-AZ"/>
        </w:rPr>
        <w:t>Sonda istifadəci “</w:t>
      </w:r>
      <w:r w:rsidRPr="00B13C23">
        <w:rPr>
          <w:rFonts w:ascii="Times New Roman" w:hAnsi="Times New Roman" w:cs="Times New Roman"/>
          <w:i/>
          <w:sz w:val="28"/>
          <w:szCs w:val="28"/>
          <w:lang w:val="az-Latn-AZ"/>
        </w:rPr>
        <w:t xml:space="preserve">Göndərmək </w:t>
      </w:r>
      <w:r w:rsidRPr="00B13C23">
        <w:rPr>
          <w:rFonts w:ascii="Times New Roman" w:hAnsi="Times New Roman" w:cs="Times New Roman"/>
          <w:sz w:val="28"/>
          <w:szCs w:val="28"/>
          <w:lang w:val="az-Latn-AZ"/>
        </w:rPr>
        <w:t>” düyməsindən istifadə</w:t>
      </w:r>
      <w:r w:rsidR="00AC037A">
        <w:rPr>
          <w:rFonts w:ascii="Times New Roman" w:hAnsi="Times New Roman" w:cs="Times New Roman"/>
          <w:sz w:val="28"/>
          <w:szCs w:val="28"/>
          <w:lang w:val="az-Latn-AZ"/>
        </w:rPr>
        <w:t xml:space="preserve"> etməklə</w:t>
      </w:r>
      <w:r w:rsidRPr="00B13C23">
        <w:rPr>
          <w:rFonts w:ascii="Times New Roman" w:hAnsi="Times New Roman" w:cs="Times New Roman"/>
          <w:sz w:val="28"/>
          <w:szCs w:val="28"/>
          <w:lang w:val="az-Latn-AZ"/>
        </w:rPr>
        <w:t xml:space="preserve"> yaradılmış elektron müraciəti</w:t>
      </w:r>
      <w:r>
        <w:rPr>
          <w:rFonts w:ascii="Times New Roman" w:hAnsi="Times New Roman" w:cs="Times New Roman"/>
          <w:sz w:val="28"/>
          <w:szCs w:val="28"/>
          <w:lang w:val="az-Latn-AZ"/>
        </w:rPr>
        <w:t xml:space="preserve"> Dövlət Dəniz Administrasiyasının</w:t>
      </w:r>
      <w:r w:rsidRPr="00B13C2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Pr="00B13C23">
        <w:rPr>
          <w:rFonts w:ascii="Times New Roman" w:hAnsi="Times New Roman" w:cs="Times New Roman"/>
          <w:sz w:val="28"/>
          <w:szCs w:val="28"/>
          <w:lang w:val="az-Latn-AZ"/>
        </w:rPr>
        <w:t>müvafiq qeydiyyat orqanına göndərmiş olacaq.</w:t>
      </w:r>
    </w:p>
    <w:p w:rsidR="00503741" w:rsidRPr="00380B38" w:rsidRDefault="00503741" w:rsidP="00380B38">
      <w:pPr>
        <w:jc w:val="center"/>
        <w:rPr>
          <w:rFonts w:ascii="Times New Roman" w:hAnsi="Times New Roman" w:cs="Times New Roman"/>
          <w:i/>
          <w:sz w:val="28"/>
          <w:szCs w:val="28"/>
          <w:lang w:val="az-Latn-AZ"/>
        </w:rPr>
      </w:pPr>
    </w:p>
    <w:sectPr w:rsidR="00503741" w:rsidRPr="00380B38"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478B6"/>
    <w:rsid w:val="002478B6"/>
    <w:rsid w:val="00380B38"/>
    <w:rsid w:val="00503741"/>
    <w:rsid w:val="00524C46"/>
    <w:rsid w:val="007B7EAE"/>
    <w:rsid w:val="00AC037A"/>
    <w:rsid w:val="00E748BB"/>
    <w:rsid w:val="00F13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B38"/>
    <w:rPr>
      <w:rFonts w:cs="Times New Roman"/>
      <w:color w:val="0000FF"/>
      <w:u w:val="single"/>
    </w:rPr>
  </w:style>
  <w:style w:type="paragraph" w:styleId="a4">
    <w:name w:val="Balloon Text"/>
    <w:basedOn w:val="a"/>
    <w:link w:val="a5"/>
    <w:uiPriority w:val="99"/>
    <w:semiHidden/>
    <w:unhideWhenUsed/>
    <w:rsid w:val="00380B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3</cp:revision>
  <dcterms:created xsi:type="dcterms:W3CDTF">2015-01-29T06:21:00Z</dcterms:created>
  <dcterms:modified xsi:type="dcterms:W3CDTF">2015-02-16T08:34:00Z</dcterms:modified>
</cp:coreProperties>
</file>